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天津市滨海新区</w:t>
      </w:r>
      <w:r>
        <w:rPr>
          <w:rFonts w:hint="eastAsia" w:ascii="方正小标宋简体" w:hAnsi="方正小标宋简体" w:eastAsia="方正小标宋简体" w:cs="方正小标宋简体"/>
          <w:sz w:val="44"/>
          <w:szCs w:val="44"/>
          <w:lang w:val="en-US" w:eastAsia="zh-CN"/>
        </w:rPr>
        <w:t>2025年部分</w:t>
      </w:r>
      <w:r>
        <w:rPr>
          <w:rFonts w:hint="eastAsia" w:ascii="方正小标宋简体" w:hAnsi="方正小标宋简体" w:eastAsia="方正小标宋简体" w:cs="方正小标宋简体"/>
          <w:sz w:val="44"/>
          <w:szCs w:val="44"/>
        </w:rPr>
        <w:t>事业单位</w:t>
      </w:r>
    </w:p>
    <w:p>
      <w:pPr>
        <w:spacing w:line="560" w:lineRule="exact"/>
        <w:jc w:val="center"/>
        <w:rPr>
          <w:rFonts w:hint="eastAsia" w:ascii="方正小标宋简体" w:hAnsi="方正小标宋简体" w:eastAsia="方正小标宋简体" w:cs="方正小标宋简体"/>
          <w:sz w:val="44"/>
          <w:szCs w:val="44"/>
          <w:lang w:val="en" w:eastAsia="zh-CN"/>
        </w:rPr>
      </w:pPr>
      <w:r>
        <w:rPr>
          <w:rFonts w:hint="eastAsia" w:ascii="方正小标宋简体" w:hAnsi="方正小标宋简体" w:eastAsia="方正小标宋简体" w:cs="方正小标宋简体"/>
          <w:sz w:val="44"/>
          <w:szCs w:val="44"/>
        </w:rPr>
        <w:t>公开招聘工作人员</w:t>
      </w:r>
      <w:r>
        <w:rPr>
          <w:rFonts w:hint="eastAsia" w:ascii="方正小标宋简体" w:hAnsi="方正小标宋简体" w:eastAsia="方正小标宋简体" w:cs="方正小标宋简体"/>
          <w:sz w:val="44"/>
          <w:szCs w:val="44"/>
          <w:lang w:val="en" w:eastAsia="zh-CN"/>
        </w:rPr>
        <w:t>公告</w:t>
      </w:r>
    </w:p>
    <w:p>
      <w:pPr>
        <w:spacing w:line="560" w:lineRule="exact"/>
        <w:jc w:val="center"/>
        <w:rPr>
          <w:rFonts w:ascii="仿宋_GB2312" w:eastAsia="仿宋_GB2312"/>
          <w:kern w:val="21"/>
          <w:sz w:val="32"/>
          <w:szCs w:val="32"/>
        </w:rPr>
      </w:pPr>
    </w:p>
    <w:p>
      <w:pPr>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为满足滨海新区</w:t>
      </w:r>
      <w:r>
        <w:rPr>
          <w:rFonts w:hint="eastAsia" w:ascii="仿宋_GB2312" w:hAnsi="仿宋_GB2312" w:eastAsia="仿宋_GB2312" w:cs="仿宋_GB2312"/>
          <w:sz w:val="32"/>
          <w:szCs w:val="32"/>
          <w:lang w:val="en-US" w:eastAsia="zh-CN"/>
        </w:rPr>
        <w:t>部分</w:t>
      </w:r>
      <w:r>
        <w:rPr>
          <w:rFonts w:hint="eastAsia" w:ascii="仿宋_GB2312" w:hAnsi="仿宋_GB2312" w:eastAsia="仿宋_GB2312" w:cs="仿宋_GB2312"/>
          <w:sz w:val="32"/>
          <w:szCs w:val="32"/>
        </w:rPr>
        <w:t>事业单位补充工作人员的需要，根据中组部、人社部《关于进一步做好事业单位公开招聘工作的通知》（人社部发〔2024〕57号）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《天津市事业单位公开招聘人员实施办法（试行）》（津人社局发〔2011〕10号）以及《市委组织部市人力社保局关于进一步完善事业单位公开招聘工作的通知》（津人社局发〔2017〕37号）等有关规定，</w:t>
      </w:r>
      <w:r>
        <w:rPr>
          <w:rFonts w:hint="eastAsia" w:ascii="仿宋_GB2312" w:hAnsi="仿宋_GB2312" w:eastAsia="仿宋_GB2312" w:cs="仿宋_GB2312"/>
          <w:sz w:val="32"/>
          <w:szCs w:val="32"/>
          <w:lang w:val="en-US" w:eastAsia="zh-CN"/>
        </w:rPr>
        <w:t>滨海新区部分事业单位</w:t>
      </w:r>
      <w:r>
        <w:rPr>
          <w:rFonts w:hint="eastAsia" w:ascii="仿宋_GB2312" w:hAnsi="仿宋_GB2312" w:eastAsia="仿宋_GB2312" w:cs="仿宋_GB2312"/>
          <w:sz w:val="32"/>
          <w:szCs w:val="32"/>
        </w:rPr>
        <w:t>拟面向社会公开招聘事业单位工作人员</w:t>
      </w:r>
      <w:r>
        <w:rPr>
          <w:rFonts w:hint="eastAsia" w:ascii="仿宋_GB2312" w:hAnsi="仿宋_GB2312" w:eastAsia="仿宋_GB2312" w:cs="仿宋_GB2312"/>
          <w:sz w:val="32"/>
          <w:szCs w:val="32"/>
          <w:lang w:val="en-US" w:eastAsia="zh-CN"/>
        </w:rPr>
        <w:t>78</w:t>
      </w:r>
      <w:r>
        <w:rPr>
          <w:rFonts w:hint="eastAsia" w:ascii="仿宋_GB2312" w:hAnsi="仿宋_GB2312" w:eastAsia="仿宋_GB2312" w:cs="仿宋_GB2312"/>
          <w:sz w:val="32"/>
          <w:szCs w:val="32"/>
        </w:rPr>
        <w:t>名。</w:t>
      </w:r>
    </w:p>
    <w:p>
      <w:pPr>
        <w:spacing w:line="600" w:lineRule="exact"/>
        <w:ind w:firstLine="640" w:firstLineChars="200"/>
        <w:rPr>
          <w:rFonts w:ascii="黑体" w:hAnsi="黑体" w:eastAsia="黑体"/>
          <w:sz w:val="32"/>
          <w:szCs w:val="32"/>
        </w:rPr>
      </w:pPr>
      <w:r>
        <w:rPr>
          <w:rFonts w:hint="eastAsia" w:ascii="黑体" w:hAnsi="黑体" w:eastAsia="黑体"/>
          <w:sz w:val="32"/>
          <w:szCs w:val="32"/>
          <w:lang w:eastAsia="zh-CN"/>
        </w:rPr>
        <w:t>一</w:t>
      </w:r>
      <w:r>
        <w:rPr>
          <w:rFonts w:hint="eastAsia" w:ascii="黑体" w:hAnsi="黑体" w:eastAsia="黑体"/>
          <w:sz w:val="32"/>
          <w:szCs w:val="32"/>
        </w:rPr>
        <w:t>、招聘岗位及数量</w:t>
      </w:r>
    </w:p>
    <w:p>
      <w:pPr>
        <w:spacing w:line="600" w:lineRule="exact"/>
        <w:ind w:firstLine="640"/>
        <w:rPr>
          <w:rFonts w:ascii="仿宋_GB2312" w:eastAsia="仿宋_GB2312"/>
          <w:sz w:val="32"/>
          <w:szCs w:val="32"/>
        </w:rPr>
      </w:pPr>
      <w:r>
        <w:rPr>
          <w:rFonts w:hint="eastAsia" w:ascii="仿宋_GB2312" w:eastAsia="仿宋_GB2312"/>
          <w:sz w:val="32"/>
          <w:szCs w:val="32"/>
          <w:lang w:eastAsia="zh-CN"/>
        </w:rPr>
        <w:t>招聘单位为滨海新区所属事业单位，</w:t>
      </w:r>
      <w:r>
        <w:rPr>
          <w:rFonts w:hint="eastAsia" w:ascii="仿宋_GB2312" w:eastAsia="仿宋_GB2312"/>
          <w:sz w:val="32"/>
          <w:szCs w:val="32"/>
        </w:rPr>
        <w:t>招聘岗位和数量详见《天津市滨海新区</w:t>
      </w:r>
      <w:r>
        <w:rPr>
          <w:rFonts w:hint="eastAsia" w:ascii="仿宋_GB2312" w:eastAsia="仿宋_GB2312"/>
          <w:sz w:val="32"/>
          <w:szCs w:val="32"/>
          <w:lang w:val="en-US" w:eastAsia="zh-CN"/>
        </w:rPr>
        <w:t>2025年部分</w:t>
      </w:r>
      <w:r>
        <w:rPr>
          <w:rFonts w:hint="eastAsia" w:ascii="仿宋_GB2312" w:eastAsia="仿宋_GB2312"/>
          <w:sz w:val="32"/>
          <w:szCs w:val="32"/>
        </w:rPr>
        <w:t>事业单位公开招聘工作人员计划表》。</w:t>
      </w:r>
    </w:p>
    <w:p>
      <w:pPr>
        <w:spacing w:line="600" w:lineRule="exact"/>
        <w:ind w:firstLine="640" w:firstLineChars="200"/>
        <w:rPr>
          <w:rFonts w:ascii="黑体" w:hAnsi="黑体" w:eastAsia="黑体"/>
          <w:sz w:val="32"/>
          <w:szCs w:val="32"/>
        </w:rPr>
      </w:pPr>
      <w:r>
        <w:rPr>
          <w:rFonts w:hint="eastAsia" w:ascii="黑体" w:hAnsi="黑体" w:eastAsia="黑体"/>
          <w:sz w:val="32"/>
          <w:szCs w:val="32"/>
          <w:lang w:eastAsia="zh-CN"/>
        </w:rPr>
        <w:t>二</w:t>
      </w:r>
      <w:r>
        <w:rPr>
          <w:rFonts w:hint="eastAsia" w:ascii="黑体" w:hAnsi="黑体" w:eastAsia="黑体"/>
          <w:sz w:val="32"/>
          <w:szCs w:val="32"/>
        </w:rPr>
        <w:t>、招聘对象及招聘条件</w:t>
      </w:r>
    </w:p>
    <w:p>
      <w:pPr>
        <w:spacing w:line="600" w:lineRule="exact"/>
        <w:ind w:firstLine="642" w:firstLineChars="200"/>
        <w:rPr>
          <w:rFonts w:ascii="楷体_GB2312" w:eastAsia="楷体_GB2312"/>
          <w:b/>
          <w:sz w:val="32"/>
          <w:szCs w:val="32"/>
        </w:rPr>
      </w:pPr>
      <w:r>
        <w:rPr>
          <w:rFonts w:hint="eastAsia" w:ascii="楷体_GB2312" w:eastAsia="楷体_GB2312"/>
          <w:b/>
          <w:sz w:val="32"/>
          <w:szCs w:val="32"/>
        </w:rPr>
        <w:t>（一）招聘对象</w:t>
      </w:r>
    </w:p>
    <w:p>
      <w:pPr>
        <w:pStyle w:val="10"/>
        <w:spacing w:line="560" w:lineRule="exact"/>
        <w:ind w:firstLine="640"/>
        <w:rPr>
          <w:rFonts w:hint="eastAsia" w:ascii="仿宋_GB2312" w:hAnsi="微软雅黑" w:eastAsia="仿宋_GB2312"/>
          <w:color w:val="333333"/>
          <w:sz w:val="32"/>
          <w:szCs w:val="32"/>
          <w:shd w:val="clear" w:color="auto" w:fill="FFFFFF"/>
        </w:rPr>
      </w:pPr>
      <w:r>
        <w:rPr>
          <w:rFonts w:hint="eastAsia" w:ascii="仿宋_GB2312" w:hAnsi="微软雅黑" w:eastAsia="仿宋_GB2312"/>
          <w:color w:val="333333"/>
          <w:sz w:val="32"/>
          <w:szCs w:val="32"/>
          <w:shd w:val="clear" w:color="auto" w:fill="FFFFFF"/>
        </w:rPr>
        <w:t>符合岗位要求的应届毕业生、社会人员及本市退役士兵。</w:t>
      </w:r>
    </w:p>
    <w:p>
      <w:pPr>
        <w:pStyle w:val="10"/>
        <w:spacing w:line="560" w:lineRule="exact"/>
        <w:ind w:firstLine="640"/>
        <w:rPr>
          <w:rFonts w:hint="eastAsia" w:ascii="仿宋_GB2312" w:hAnsi="微软雅黑" w:eastAsia="仿宋_GB2312"/>
          <w:color w:val="333333"/>
          <w:sz w:val="32"/>
          <w:szCs w:val="32"/>
          <w:shd w:val="clear" w:color="auto" w:fill="FFFFFF"/>
        </w:rPr>
      </w:pPr>
      <w:r>
        <w:rPr>
          <w:rFonts w:hint="eastAsia" w:ascii="仿宋_GB2312" w:hAnsi="微软雅黑" w:eastAsia="仿宋_GB2312"/>
          <w:color w:val="333333"/>
          <w:sz w:val="32"/>
          <w:szCs w:val="32"/>
          <w:shd w:val="clear" w:color="auto" w:fill="FFFFFF"/>
        </w:rPr>
        <w:t>应届毕业生是指202</w:t>
      </w:r>
      <w:r>
        <w:rPr>
          <w:rFonts w:hint="eastAsia" w:ascii="仿宋_GB2312" w:hAnsi="微软雅黑" w:eastAsia="仿宋_GB2312"/>
          <w:color w:val="333333"/>
          <w:sz w:val="32"/>
          <w:szCs w:val="32"/>
          <w:shd w:val="clear" w:color="auto" w:fill="FFFFFF"/>
          <w:lang w:val="en-US" w:eastAsia="zh-CN"/>
        </w:rPr>
        <w:t>5</w:t>
      </w:r>
      <w:r>
        <w:rPr>
          <w:rFonts w:hint="eastAsia" w:ascii="仿宋_GB2312" w:hAnsi="微软雅黑" w:eastAsia="仿宋_GB2312"/>
          <w:color w:val="333333"/>
          <w:sz w:val="32"/>
          <w:szCs w:val="32"/>
          <w:shd w:val="clear" w:color="auto" w:fill="FFFFFF"/>
          <w:lang w:eastAsia="zh-CN"/>
        </w:rPr>
        <w:t>届高校</w:t>
      </w:r>
      <w:r>
        <w:rPr>
          <w:rFonts w:hint="eastAsia" w:ascii="仿宋_GB2312" w:hAnsi="微软雅黑" w:eastAsia="仿宋_GB2312"/>
          <w:color w:val="333333"/>
          <w:sz w:val="32"/>
          <w:szCs w:val="32"/>
          <w:shd w:val="clear" w:color="auto" w:fill="FFFFFF"/>
        </w:rPr>
        <w:t>毕业</w:t>
      </w:r>
      <w:r>
        <w:rPr>
          <w:rFonts w:hint="eastAsia" w:ascii="仿宋_GB2312" w:hAnsi="微软雅黑" w:eastAsia="仿宋_GB2312"/>
          <w:color w:val="333333"/>
          <w:sz w:val="32"/>
          <w:szCs w:val="32"/>
          <w:shd w:val="clear" w:color="auto" w:fill="FFFFFF"/>
          <w:lang w:eastAsia="zh-CN"/>
        </w:rPr>
        <w:t>生，</w:t>
      </w:r>
      <w:r>
        <w:rPr>
          <w:rFonts w:hint="eastAsia" w:ascii="仿宋_GB2312" w:hAnsi="微软雅黑" w:eastAsia="仿宋_GB2312"/>
          <w:color w:val="333333"/>
          <w:sz w:val="32"/>
          <w:szCs w:val="32"/>
          <w:shd w:val="clear" w:color="auto" w:fill="FFFFFF"/>
        </w:rPr>
        <w:t>202</w:t>
      </w:r>
      <w:r>
        <w:rPr>
          <w:rFonts w:hint="eastAsia" w:ascii="仿宋_GB2312" w:hAnsi="微软雅黑" w:eastAsia="仿宋_GB2312"/>
          <w:color w:val="333333"/>
          <w:sz w:val="32"/>
          <w:szCs w:val="32"/>
          <w:shd w:val="clear" w:color="auto" w:fill="FFFFFF"/>
          <w:lang w:val="en-US" w:eastAsia="zh-CN"/>
        </w:rPr>
        <w:t>3年</w:t>
      </w:r>
      <w:r>
        <w:rPr>
          <w:rFonts w:hint="eastAsia" w:ascii="仿宋_GB2312" w:hAnsi="微软雅黑" w:eastAsia="仿宋_GB2312"/>
          <w:color w:val="333333"/>
          <w:sz w:val="32"/>
          <w:szCs w:val="32"/>
          <w:shd w:val="clear" w:color="auto" w:fill="FFFFFF"/>
        </w:rPr>
        <w:t>、202</w:t>
      </w:r>
      <w:r>
        <w:rPr>
          <w:rFonts w:hint="eastAsia" w:ascii="仿宋_GB2312" w:hAnsi="微软雅黑" w:eastAsia="仿宋_GB2312"/>
          <w:color w:val="333333"/>
          <w:sz w:val="32"/>
          <w:szCs w:val="32"/>
          <w:shd w:val="clear" w:color="auto" w:fill="FFFFFF"/>
          <w:lang w:val="en-US" w:eastAsia="zh-CN"/>
        </w:rPr>
        <w:t>4</w:t>
      </w:r>
      <w:r>
        <w:rPr>
          <w:rFonts w:hint="eastAsia" w:ascii="仿宋_GB2312" w:hAnsi="微软雅黑" w:eastAsia="仿宋_GB2312"/>
          <w:color w:val="333333"/>
          <w:sz w:val="32"/>
          <w:szCs w:val="32"/>
          <w:shd w:val="clear" w:color="auto" w:fill="FFFFFF"/>
          <w:lang w:eastAsia="zh-CN"/>
        </w:rPr>
        <w:t>年毕业且</w:t>
      </w:r>
      <w:r>
        <w:rPr>
          <w:rFonts w:hint="eastAsia" w:ascii="仿宋_GB2312" w:hAnsi="微软雅黑" w:eastAsia="仿宋_GB2312"/>
          <w:color w:val="333333"/>
          <w:sz w:val="32"/>
          <w:szCs w:val="32"/>
          <w:shd w:val="clear" w:color="auto" w:fill="FFFFFF"/>
        </w:rPr>
        <w:t>毕业后未就业</w:t>
      </w:r>
      <w:r>
        <w:rPr>
          <w:rFonts w:hint="eastAsia" w:ascii="仿宋_GB2312" w:hAnsi="微软雅黑" w:eastAsia="仿宋_GB2312"/>
          <w:color w:val="333333"/>
          <w:sz w:val="32"/>
          <w:szCs w:val="32"/>
          <w:shd w:val="clear" w:color="auto" w:fill="FFFFFF"/>
          <w:lang w:eastAsia="zh-CN"/>
        </w:rPr>
        <w:t>的</w:t>
      </w:r>
      <w:r>
        <w:rPr>
          <w:rFonts w:hint="eastAsia" w:ascii="仿宋_GB2312" w:hAnsi="微软雅黑" w:eastAsia="仿宋_GB2312"/>
          <w:color w:val="333333"/>
          <w:sz w:val="32"/>
          <w:szCs w:val="32"/>
          <w:shd w:val="clear" w:color="auto" w:fill="FFFFFF"/>
        </w:rPr>
        <w:t>毕业生</w:t>
      </w:r>
      <w:r>
        <w:rPr>
          <w:rFonts w:hint="eastAsia" w:ascii="仿宋_GB2312" w:hAnsi="微软雅黑" w:eastAsia="仿宋_GB2312"/>
          <w:color w:val="333333"/>
          <w:sz w:val="32"/>
          <w:szCs w:val="32"/>
          <w:shd w:val="clear" w:color="auto" w:fill="FFFFFF"/>
          <w:lang w:eastAsia="zh-CN"/>
        </w:rPr>
        <w:t>可视同为应届</w:t>
      </w:r>
      <w:r>
        <w:rPr>
          <w:rFonts w:hint="eastAsia" w:ascii="仿宋_GB2312" w:hAnsi="微软雅黑" w:eastAsia="仿宋_GB2312"/>
          <w:color w:val="333333"/>
          <w:sz w:val="32"/>
          <w:szCs w:val="32"/>
          <w:shd w:val="clear" w:color="auto" w:fill="FFFFFF"/>
        </w:rPr>
        <w:t>毕业生。</w:t>
      </w:r>
    </w:p>
    <w:p>
      <w:pPr>
        <w:pStyle w:val="10"/>
        <w:spacing w:line="560" w:lineRule="exact"/>
        <w:ind w:firstLine="640"/>
        <w:rPr>
          <w:rFonts w:ascii="仿宋_GB2312" w:hAnsi="微软雅黑" w:eastAsia="仿宋_GB2312"/>
          <w:color w:val="333333"/>
          <w:sz w:val="32"/>
          <w:szCs w:val="32"/>
          <w:shd w:val="clear" w:color="auto" w:fill="FFFFFF"/>
        </w:rPr>
      </w:pPr>
      <w:r>
        <w:rPr>
          <w:rFonts w:hint="eastAsia" w:ascii="仿宋_GB2312" w:hAnsi="微软雅黑" w:eastAsia="仿宋_GB2312"/>
          <w:color w:val="333333"/>
          <w:sz w:val="32"/>
          <w:szCs w:val="32"/>
          <w:shd w:val="clear" w:color="auto" w:fill="FFFFFF"/>
        </w:rPr>
        <w:t>本市退役士兵是指具有本市户籍且由本市应征入伍，服役满两年（含）以上，光荣退出现役的士兵，不包含已按有关规定安置工作或自动放弃安置工作资格的退役士兵。</w:t>
      </w:r>
    </w:p>
    <w:p>
      <w:pPr>
        <w:spacing w:line="600" w:lineRule="exact"/>
        <w:ind w:firstLine="640"/>
        <w:rPr>
          <w:rFonts w:ascii="楷体_GB2312" w:eastAsia="楷体_GB2312"/>
          <w:b/>
          <w:sz w:val="32"/>
          <w:szCs w:val="32"/>
        </w:rPr>
      </w:pPr>
      <w:r>
        <w:rPr>
          <w:rFonts w:hint="eastAsia" w:ascii="楷体_GB2312" w:eastAsia="楷体_GB2312"/>
          <w:b/>
          <w:sz w:val="32"/>
          <w:szCs w:val="32"/>
        </w:rPr>
        <w:t>（二）招聘条件</w:t>
      </w:r>
    </w:p>
    <w:p>
      <w:pPr>
        <w:adjustRightInd w:val="0"/>
        <w:spacing w:line="600" w:lineRule="exact"/>
        <w:ind w:firstLine="642" w:firstLineChars="200"/>
        <w:rPr>
          <w:rFonts w:ascii="仿宋_GB2312" w:hAnsi="仿宋" w:eastAsia="仿宋_GB2312" w:cs="宋体"/>
          <w:b/>
          <w:kern w:val="0"/>
          <w:sz w:val="32"/>
          <w:szCs w:val="32"/>
        </w:rPr>
      </w:pPr>
      <w:r>
        <w:rPr>
          <w:rFonts w:hint="eastAsia" w:ascii="仿宋_GB2312" w:hAnsi="仿宋" w:eastAsia="仿宋_GB2312" w:cs="宋体"/>
          <w:b/>
          <w:kern w:val="0"/>
          <w:sz w:val="32"/>
          <w:szCs w:val="32"/>
        </w:rPr>
        <w:t>1.</w:t>
      </w:r>
      <w:r>
        <w:rPr>
          <w:rFonts w:ascii="inherit" w:hAnsi="inherit" w:eastAsia="仿宋_GB2312" w:cs="Tahoma"/>
          <w:b/>
          <w:sz w:val="32"/>
          <w:szCs w:val="32"/>
        </w:rPr>
        <w:t>报考人员</w:t>
      </w:r>
      <w:r>
        <w:rPr>
          <w:rFonts w:hint="eastAsia" w:ascii="仿宋_GB2312" w:hAnsi="仿宋" w:eastAsia="仿宋_GB2312" w:cs="宋体"/>
          <w:b/>
          <w:kern w:val="0"/>
          <w:sz w:val="32"/>
          <w:szCs w:val="32"/>
        </w:rPr>
        <w:t>应具备以下条件：</w:t>
      </w:r>
    </w:p>
    <w:p>
      <w:pPr>
        <w:spacing w:line="600" w:lineRule="exact"/>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⑴具有中华人民共和国国籍，拥护宪法，遵守各项法律法规；</w:t>
      </w:r>
    </w:p>
    <w:p>
      <w:pPr>
        <w:spacing w:line="600" w:lineRule="exact"/>
        <w:ind w:firstLine="640" w:firstLineChars="200"/>
        <w:jc w:val="left"/>
        <w:rPr>
          <w:rFonts w:hint="eastAsia" w:ascii="仿宋_GB2312" w:hAnsi="仿宋" w:eastAsia="仿宋_GB2312" w:cs="宋体"/>
          <w:kern w:val="0"/>
          <w:sz w:val="32"/>
          <w:szCs w:val="32"/>
          <w:lang w:val="en-US" w:eastAsia="zh-CN"/>
        </w:rPr>
      </w:pPr>
      <w:r>
        <w:rPr>
          <w:rFonts w:hint="eastAsia" w:ascii="仿宋_GB2312" w:hAnsi="仿宋" w:eastAsia="仿宋_GB2312" w:cs="宋体"/>
          <w:kern w:val="0"/>
          <w:sz w:val="32"/>
          <w:szCs w:val="32"/>
        </w:rPr>
        <w:t>⑵</w:t>
      </w:r>
      <w:r>
        <w:rPr>
          <w:rFonts w:hint="eastAsia" w:ascii="仿宋_GB2312" w:hAnsi="仿宋" w:eastAsia="仿宋_GB2312" w:cs="宋体"/>
          <w:kern w:val="0"/>
          <w:sz w:val="32"/>
          <w:szCs w:val="32"/>
          <w:lang w:val="en-US" w:eastAsia="zh-CN"/>
        </w:rPr>
        <w:t>热爱所报考岗位工作，有良好的政治素质和道德品行；</w:t>
      </w:r>
    </w:p>
    <w:p>
      <w:pPr>
        <w:spacing w:line="600" w:lineRule="exact"/>
        <w:ind w:firstLine="640" w:firstLineChars="200"/>
        <w:jc w:val="left"/>
        <w:rPr>
          <w:rFonts w:hint="default" w:ascii="仿宋_GB2312" w:hAnsi="仿宋" w:eastAsia="仿宋_GB2312" w:cs="宋体"/>
          <w:kern w:val="0"/>
          <w:sz w:val="32"/>
          <w:szCs w:val="32"/>
          <w:lang w:val="en" w:eastAsia="zh-CN"/>
        </w:rPr>
      </w:pPr>
      <w:r>
        <w:rPr>
          <w:rFonts w:hint="eastAsia" w:ascii="仿宋_GB2312" w:hAnsi="仿宋" w:eastAsia="仿宋_GB2312" w:cs="宋体"/>
          <w:kern w:val="0"/>
          <w:sz w:val="32"/>
          <w:szCs w:val="32"/>
          <w:lang w:val="en-US" w:eastAsia="zh-CN"/>
        </w:rPr>
        <w:t>⑶年龄一般为18周岁以上3</w:t>
      </w:r>
      <w:r>
        <w:rPr>
          <w:rFonts w:hint="default" w:ascii="仿宋_GB2312" w:hAnsi="仿宋" w:eastAsia="仿宋_GB2312" w:cs="宋体"/>
          <w:kern w:val="0"/>
          <w:sz w:val="32"/>
          <w:szCs w:val="32"/>
          <w:lang w:val="en" w:eastAsia="zh-CN"/>
        </w:rPr>
        <w:t>5</w:t>
      </w:r>
      <w:r>
        <w:rPr>
          <w:rFonts w:hint="eastAsia" w:ascii="仿宋_GB2312" w:hAnsi="仿宋" w:eastAsia="仿宋_GB2312" w:cs="宋体"/>
          <w:kern w:val="0"/>
          <w:sz w:val="32"/>
          <w:szCs w:val="32"/>
          <w:lang w:val="en-US" w:eastAsia="zh-CN"/>
        </w:rPr>
        <w:t>周岁及以下</w:t>
      </w:r>
      <w:r>
        <w:rPr>
          <w:rFonts w:hint="default" w:ascii="仿宋_GB2312" w:hAnsi="仿宋" w:eastAsia="仿宋_GB2312" w:cs="宋体"/>
          <w:kern w:val="0"/>
          <w:sz w:val="32"/>
          <w:szCs w:val="32"/>
          <w:lang w:val="en" w:eastAsia="zh-CN"/>
        </w:rPr>
        <w:t>(</w:t>
      </w:r>
      <w:r>
        <w:rPr>
          <w:rFonts w:hint="eastAsia" w:ascii="仿宋_GB2312" w:hAnsi="仿宋" w:eastAsia="仿宋_GB2312" w:cs="宋体"/>
          <w:kern w:val="0"/>
          <w:sz w:val="32"/>
          <w:szCs w:val="32"/>
          <w:lang w:val="en-US" w:eastAsia="zh-CN"/>
        </w:rPr>
        <w:t>1988年1</w:t>
      </w:r>
      <w:r>
        <w:rPr>
          <w:rFonts w:hint="default" w:ascii="仿宋_GB2312" w:hAnsi="仿宋" w:eastAsia="仿宋_GB2312" w:cs="宋体"/>
          <w:kern w:val="0"/>
          <w:sz w:val="32"/>
          <w:szCs w:val="32"/>
          <w:lang w:val="en" w:eastAsia="zh-CN"/>
        </w:rPr>
        <w:t>2</w:t>
      </w:r>
      <w:r>
        <w:rPr>
          <w:rFonts w:hint="eastAsia" w:ascii="仿宋_GB2312" w:hAnsi="仿宋" w:eastAsia="仿宋_GB2312" w:cs="宋体"/>
          <w:kern w:val="0"/>
          <w:sz w:val="32"/>
          <w:szCs w:val="32"/>
          <w:lang w:val="en-US" w:eastAsia="zh-CN"/>
        </w:rPr>
        <w:t>月</w:t>
      </w:r>
      <w:r>
        <w:rPr>
          <w:rFonts w:hint="default" w:ascii="仿宋_GB2312" w:hAnsi="仿宋" w:eastAsia="仿宋_GB2312" w:cs="宋体"/>
          <w:kern w:val="0"/>
          <w:sz w:val="32"/>
          <w:szCs w:val="32"/>
          <w:lang w:val="en" w:eastAsia="zh-CN"/>
        </w:rPr>
        <w:t>10</w:t>
      </w:r>
      <w:r>
        <w:rPr>
          <w:rFonts w:hint="eastAsia" w:ascii="仿宋_GB2312" w:hAnsi="仿宋" w:eastAsia="仿宋_GB2312" w:cs="宋体"/>
          <w:kern w:val="0"/>
          <w:sz w:val="32"/>
          <w:szCs w:val="32"/>
          <w:lang w:val="en" w:eastAsia="zh-CN"/>
        </w:rPr>
        <w:t>日</w:t>
      </w:r>
      <w:r>
        <w:rPr>
          <w:rFonts w:hint="eastAsia" w:ascii="仿宋_GB2312" w:hAnsi="仿宋" w:eastAsia="仿宋_GB2312" w:cs="宋体"/>
          <w:kern w:val="0"/>
          <w:sz w:val="32"/>
          <w:szCs w:val="32"/>
          <w:lang w:val="en-US" w:eastAsia="zh-CN"/>
        </w:rPr>
        <w:t>至2006年12月9日期间出生</w:t>
      </w:r>
      <w:r>
        <w:rPr>
          <w:rFonts w:hint="default" w:ascii="仿宋_GB2312" w:hAnsi="仿宋" w:eastAsia="仿宋_GB2312" w:cs="宋体"/>
          <w:kern w:val="0"/>
          <w:sz w:val="32"/>
          <w:szCs w:val="32"/>
          <w:lang w:val="en" w:eastAsia="zh-CN"/>
        </w:rPr>
        <w:t>)</w:t>
      </w:r>
      <w:r>
        <w:rPr>
          <w:rFonts w:hint="eastAsia" w:ascii="仿宋_GB2312" w:hAnsi="仿宋" w:eastAsia="仿宋_GB2312" w:cs="宋体"/>
          <w:kern w:val="0"/>
          <w:sz w:val="32"/>
          <w:szCs w:val="32"/>
          <w:lang w:val="en" w:eastAsia="zh-CN"/>
        </w:rPr>
        <w:t>，具体岗位有特殊要求的以岗位要求为准</w:t>
      </w:r>
      <w:r>
        <w:rPr>
          <w:rFonts w:hint="default" w:ascii="仿宋_GB2312" w:hAnsi="仿宋" w:eastAsia="仿宋_GB2312" w:cs="宋体"/>
          <w:kern w:val="0"/>
          <w:sz w:val="32"/>
          <w:szCs w:val="32"/>
          <w:lang w:val="en" w:eastAsia="zh-CN"/>
        </w:rPr>
        <w:t>;</w:t>
      </w:r>
    </w:p>
    <w:p>
      <w:pPr>
        <w:spacing w:line="560" w:lineRule="exact"/>
        <w:ind w:firstLine="640" w:firstLineChars="200"/>
        <w:jc w:val="left"/>
        <w:rPr>
          <w:rFonts w:hint="default" w:ascii="仿宋_GB2312" w:hAnsi="仿宋" w:eastAsia="仿宋_GB2312" w:cs="宋体"/>
          <w:kern w:val="0"/>
          <w:sz w:val="32"/>
          <w:szCs w:val="32"/>
          <w:lang w:val="en" w:eastAsia="zh-CN"/>
        </w:rPr>
      </w:pPr>
      <w:r>
        <w:rPr>
          <w:rFonts w:hint="eastAsia" w:ascii="仿宋_GB2312" w:hAnsi="仿宋" w:eastAsia="仿宋_GB2312" w:cs="宋体"/>
          <w:kern w:val="0"/>
          <w:sz w:val="32"/>
          <w:szCs w:val="32"/>
          <w:lang w:val="en-US" w:eastAsia="zh-CN"/>
        </w:rPr>
        <w:t>⑷应具有岗位要求的毕业证、学位证（2025年应届毕业生可延长到报到阶段提供）。应聘人员所学专业以本人毕业证书标注的专业为准，其中以辅修专业报考的，</w:t>
      </w:r>
      <w:r>
        <w:rPr>
          <w:rFonts w:hint="eastAsia" w:ascii="仿宋_GB2312" w:hAnsi="仿宋" w:eastAsia="仿宋_GB2312" w:cs="宋体"/>
          <w:kern w:val="0"/>
          <w:sz w:val="32"/>
          <w:szCs w:val="32"/>
          <w:highlight w:val="none"/>
          <w:lang w:val="en-US" w:eastAsia="zh-CN"/>
        </w:rPr>
        <w:t>需同时提供国家教育部门承认且能在相关认证网站核验的报考岗位所需专业学位证书（证书上必须注明专业）。</w:t>
      </w:r>
      <w:r>
        <w:rPr>
          <w:rFonts w:hint="eastAsia" w:ascii="仿宋_GB2312" w:hAnsi="仿宋" w:eastAsia="仿宋_GB2312" w:cs="宋体"/>
          <w:kern w:val="0"/>
          <w:sz w:val="32"/>
          <w:szCs w:val="32"/>
          <w:lang w:val="en-US" w:eastAsia="zh-CN"/>
        </w:rPr>
        <w:t>持有香港、澳门、台湾和国外院校毕业证书的人员，所学专业与岗位要求一致或相近，且需提供教育部留学服务中心出具的学历认证材料。专业参考教育部发《普通高等学校本科专业目录(2024年)》、《研</w:t>
      </w:r>
      <w:r>
        <w:rPr>
          <w:rFonts w:hint="eastAsia" w:ascii="仿宋_GB2312" w:hAnsi="仿宋" w:eastAsia="仿宋_GB2312" w:cs="宋体"/>
          <w:color w:val="auto"/>
          <w:kern w:val="0"/>
          <w:sz w:val="32"/>
          <w:szCs w:val="32"/>
          <w:lang w:val="en-US" w:eastAsia="zh-CN"/>
        </w:rPr>
        <w:t>究生教育学科专业目录（2022年）》《授予博士、硕士学位的培养研究生的学科、专业目录(1997年颁布，2008年更新)》、《学位授予和人才培养学科目录(2018年)》、《职业教育专业目录(2021年)》等;</w:t>
      </w:r>
      <w:r>
        <w:rPr>
          <w:rFonts w:hint="eastAsia" w:ascii="仿宋_GB2312" w:hAnsi="仿宋" w:eastAsia="仿宋_GB2312" w:cs="宋体"/>
          <w:kern w:val="0"/>
          <w:sz w:val="32"/>
          <w:szCs w:val="32"/>
          <w:lang w:val="en-US" w:eastAsia="zh-CN"/>
        </w:rPr>
        <w:t>按照《市人社局关于贯彻落实〈人力资源社会保障部关于职业院校毕业生参加事业单位公开招聘有关问题的通知〉有关事项的通知》(津人社办发〔2021〕83号)文件要求，技工院校预备技师(技师)班毕业生与大学本科学历人员同等对待；报考具有要求应届毕业生岗位的考生需以应届毕业专业报考</w:t>
      </w:r>
      <w:r>
        <w:rPr>
          <w:rFonts w:hint="default" w:ascii="仿宋_GB2312" w:hAnsi="仿宋" w:eastAsia="仿宋_GB2312" w:cs="宋体"/>
          <w:kern w:val="0"/>
          <w:sz w:val="32"/>
          <w:szCs w:val="32"/>
          <w:lang w:val="en" w:eastAsia="zh-CN"/>
        </w:rPr>
        <w:t>;</w:t>
      </w:r>
    </w:p>
    <w:p>
      <w:pPr>
        <w:spacing w:line="600" w:lineRule="exact"/>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⑸具有正常履行职责的身体条件和心理素质，具有符合岗位要求的工作能力；</w:t>
      </w:r>
    </w:p>
    <w:p>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⑹</w:t>
      </w:r>
      <w:r>
        <w:rPr>
          <w:rFonts w:hint="eastAsia" w:ascii="仿宋_GB2312" w:hAnsi="仿宋" w:eastAsia="仿宋_GB2312" w:cs="宋体"/>
          <w:kern w:val="0"/>
          <w:sz w:val="32"/>
          <w:szCs w:val="32"/>
          <w:lang w:eastAsia="zh-CN"/>
        </w:rPr>
        <w:t>应</w:t>
      </w:r>
      <w:r>
        <w:rPr>
          <w:rFonts w:hint="eastAsia" w:ascii="仿宋_GB2312" w:hAnsi="仿宋" w:eastAsia="仿宋_GB2312" w:cs="宋体"/>
          <w:kern w:val="0"/>
          <w:sz w:val="32"/>
          <w:szCs w:val="32"/>
        </w:rPr>
        <w:t>符合</w:t>
      </w:r>
      <w:r>
        <w:rPr>
          <w:rFonts w:hint="eastAsia" w:ascii="仿宋_GB2312" w:hAnsi="仿宋" w:eastAsia="仿宋_GB2312" w:cs="宋体"/>
          <w:kern w:val="0"/>
          <w:sz w:val="32"/>
          <w:szCs w:val="32"/>
          <w:lang w:eastAsia="zh-CN"/>
        </w:rPr>
        <w:t>报考岗位</w:t>
      </w:r>
      <w:r>
        <w:rPr>
          <w:rFonts w:hint="eastAsia" w:ascii="仿宋_GB2312" w:hAnsi="仿宋" w:eastAsia="仿宋_GB2312" w:cs="宋体"/>
          <w:kern w:val="0"/>
          <w:sz w:val="32"/>
          <w:szCs w:val="32"/>
        </w:rPr>
        <w:t>回避制度的有关规定；</w:t>
      </w:r>
    </w:p>
    <w:p>
      <w:pPr>
        <w:spacing w:line="600" w:lineRule="exact"/>
        <w:ind w:firstLine="640"/>
        <w:rPr>
          <w:rFonts w:hint="eastAsia" w:ascii="仿宋_GB2312" w:hAnsi="仿宋" w:eastAsia="仿宋_GB2312" w:cs="宋体"/>
          <w:kern w:val="0"/>
          <w:sz w:val="32"/>
          <w:szCs w:val="32"/>
          <w:lang w:val="en-US" w:eastAsia="zh-CN"/>
        </w:rPr>
      </w:pPr>
      <w:r>
        <w:rPr>
          <w:rFonts w:hint="eastAsia" w:ascii="仿宋_GB2312" w:hAnsi="仿宋" w:eastAsia="仿宋_GB2312" w:cs="宋体"/>
          <w:kern w:val="0"/>
          <w:sz w:val="32"/>
          <w:szCs w:val="32"/>
        </w:rPr>
        <w:t>⑺招聘岗位所需的其他资格条件</w:t>
      </w:r>
      <w:r>
        <w:rPr>
          <w:rFonts w:hint="eastAsia" w:ascii="仿宋_GB2312" w:hAnsi="仿宋" w:eastAsia="仿宋_GB2312" w:cs="宋体"/>
          <w:kern w:val="0"/>
          <w:sz w:val="32"/>
          <w:szCs w:val="32"/>
          <w:lang w:eastAsia="zh-CN"/>
        </w:rPr>
        <w:t>。</w:t>
      </w:r>
    </w:p>
    <w:p>
      <w:pPr>
        <w:spacing w:line="600" w:lineRule="exact"/>
        <w:ind w:left="634"/>
        <w:jc w:val="left"/>
        <w:rPr>
          <w:rFonts w:ascii="仿宋_GB2312" w:hAnsi="仿宋" w:eastAsia="仿宋_GB2312"/>
          <w:b/>
          <w:sz w:val="32"/>
          <w:szCs w:val="32"/>
        </w:rPr>
      </w:pPr>
      <w:r>
        <w:rPr>
          <w:rFonts w:hint="eastAsia" w:ascii="仿宋_GB2312" w:hAnsi="仿宋" w:eastAsia="仿宋_GB2312"/>
          <w:b/>
          <w:sz w:val="32"/>
          <w:szCs w:val="32"/>
        </w:rPr>
        <w:t>2.具有下列情形之一者，不得报考：</w:t>
      </w:r>
    </w:p>
    <w:p>
      <w:pPr>
        <w:spacing w:line="600" w:lineRule="exact"/>
        <w:rPr>
          <w:rFonts w:ascii="仿宋_GB2312" w:eastAsia="仿宋_GB2312"/>
          <w:sz w:val="32"/>
          <w:szCs w:val="32"/>
        </w:rPr>
      </w:pPr>
      <w:r>
        <w:rPr>
          <w:rFonts w:hint="eastAsia" w:ascii="仿宋_GB2312" w:hAnsi="PingFang SC" w:eastAsia="仿宋_GB2312" w:cs="PingFang SC"/>
          <w:sz w:val="32"/>
          <w:szCs w:val="32"/>
          <w:shd w:val="clear" w:color="auto" w:fill="FFFFFF"/>
        </w:rPr>
        <w:t xml:space="preserve">    </w:t>
      </w:r>
      <w:r>
        <w:rPr>
          <w:rFonts w:hint="eastAsia" w:ascii="仿宋_GB2312" w:eastAsia="仿宋_GB2312"/>
          <w:sz w:val="32"/>
          <w:szCs w:val="32"/>
        </w:rPr>
        <w:t>⑴曾因犯罪受过刑事处罚的；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⑵曾被开除公职的；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⑶现役军人</w:t>
      </w:r>
      <w:r>
        <w:rPr>
          <w:rFonts w:hint="eastAsia" w:ascii="仿宋_GB2312" w:eastAsia="仿宋_GB2312"/>
          <w:sz w:val="32"/>
          <w:szCs w:val="32"/>
          <w:lang w:eastAsia="zh-CN"/>
        </w:rPr>
        <w:t>、在读的非应届高校毕业生</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⑷有精神病史的人员；</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⑸在公务员招考和事业单位公开招聘中被认定有作弊行为，在禁考期限的人员；</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⑹</w:t>
      </w:r>
      <w:r>
        <w:rPr>
          <w:rFonts w:hint="eastAsia" w:ascii="仿宋_GB2312" w:eastAsia="仿宋_GB2312"/>
          <w:sz w:val="32"/>
          <w:szCs w:val="32"/>
          <w:lang w:eastAsia="zh-CN"/>
        </w:rPr>
        <w:t>被列为</w:t>
      </w:r>
      <w:r>
        <w:rPr>
          <w:rFonts w:hint="eastAsia" w:ascii="仿宋_GB2312" w:eastAsia="仿宋_GB2312"/>
          <w:sz w:val="32"/>
          <w:szCs w:val="32"/>
        </w:rPr>
        <w:t>失信联合惩戒</w:t>
      </w:r>
      <w:r>
        <w:rPr>
          <w:rFonts w:hint="eastAsia" w:ascii="仿宋_GB2312" w:eastAsia="仿宋_GB2312"/>
          <w:sz w:val="32"/>
          <w:szCs w:val="32"/>
          <w:lang w:eastAsia="zh-CN"/>
        </w:rPr>
        <w:t>对象的</w:t>
      </w:r>
      <w:r>
        <w:rPr>
          <w:rFonts w:hint="eastAsia" w:ascii="仿宋_GB2312" w:eastAsia="仿宋_GB2312"/>
          <w:sz w:val="32"/>
          <w:szCs w:val="32"/>
        </w:rPr>
        <w:t>人员</w:t>
      </w:r>
      <w:r>
        <w:rPr>
          <w:rFonts w:hint="eastAsia" w:ascii="仿宋_GB2312" w:eastAsia="仿宋_GB2312"/>
          <w:sz w:val="32"/>
          <w:szCs w:val="32"/>
          <w:lang w:eastAsia="zh-CN"/>
        </w:rPr>
        <w:t>，</w:t>
      </w:r>
      <w:r>
        <w:rPr>
          <w:rFonts w:hint="eastAsia" w:ascii="仿宋_GB2312" w:eastAsia="仿宋_GB2312"/>
          <w:sz w:val="32"/>
          <w:szCs w:val="32"/>
        </w:rPr>
        <w:t>被</w:t>
      </w:r>
      <w:r>
        <w:rPr>
          <w:rFonts w:hint="eastAsia" w:ascii="仿宋_GB2312" w:eastAsia="仿宋_GB2312"/>
          <w:sz w:val="32"/>
          <w:szCs w:val="32"/>
          <w:lang w:eastAsia="zh-CN"/>
        </w:rPr>
        <w:t>依法</w:t>
      </w:r>
      <w:r>
        <w:rPr>
          <w:rFonts w:hint="eastAsia" w:ascii="仿宋_GB2312" w:eastAsia="仿宋_GB2312"/>
          <w:sz w:val="32"/>
          <w:szCs w:val="32"/>
        </w:rPr>
        <w:t>限制招聘为事业单位工作人员的；</w:t>
      </w:r>
    </w:p>
    <w:p>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(7)滨海新区机关、事业单位在编工作人员；</w:t>
      </w:r>
    </w:p>
    <w:p>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w:t>
      </w:r>
      <w:r>
        <w:rPr>
          <w:rFonts w:hint="default" w:ascii="仿宋_GB2312" w:eastAsia="仿宋_GB2312"/>
          <w:sz w:val="32"/>
          <w:szCs w:val="32"/>
          <w:lang w:val="en" w:eastAsia="zh-CN"/>
        </w:rPr>
        <w:t>8</w:t>
      </w:r>
      <w:r>
        <w:rPr>
          <w:rFonts w:hint="eastAsia" w:ascii="仿宋_GB2312" w:eastAsia="仿宋_GB2312"/>
          <w:sz w:val="32"/>
          <w:szCs w:val="32"/>
          <w:lang w:val="en-US" w:eastAsia="zh-CN"/>
        </w:rPr>
        <w:t>)有法律法规规定不得参加事业单位公开招聘的其他情形的;</w:t>
      </w:r>
    </w:p>
    <w:p>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(9)被开除中国共产党党籍或受过党(团)纪、政纪、校(院)纪、军纪处分且在处分期内的;</w:t>
      </w:r>
    </w:p>
    <w:p>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(10)参加过邪教组织的;</w:t>
      </w:r>
    </w:p>
    <w:p>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(11)聘用后即构成回避关系的。</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、招聘程序及方法</w:t>
      </w:r>
    </w:p>
    <w:p>
      <w:pPr>
        <w:spacing w:line="600" w:lineRule="exact"/>
        <w:ind w:firstLine="640" w:firstLineChars="200"/>
        <w:rPr>
          <w:rFonts w:ascii="仿宋_GB2312" w:hAnsi="宋体" w:eastAsia="仿宋_GB2312"/>
          <w:b w:val="0"/>
          <w:bCs/>
          <w:sz w:val="32"/>
          <w:szCs w:val="32"/>
        </w:rPr>
      </w:pPr>
      <w:r>
        <w:rPr>
          <w:rFonts w:hint="eastAsia" w:ascii="仿宋_GB2312" w:eastAsia="仿宋_GB2312"/>
          <w:b w:val="0"/>
          <w:bCs/>
          <w:sz w:val="32"/>
          <w:szCs w:val="32"/>
          <w:lang w:val="en-US" w:eastAsia="zh-CN"/>
        </w:rPr>
        <w:t>各招聘单位及主管部门</w:t>
      </w:r>
      <w:r>
        <w:rPr>
          <w:rFonts w:hint="eastAsia" w:ascii="仿宋_GB2312" w:hAnsi="宋体" w:eastAsia="仿宋_GB2312"/>
          <w:b w:val="0"/>
          <w:bCs/>
          <w:sz w:val="32"/>
          <w:szCs w:val="32"/>
        </w:rPr>
        <w:t>成立</w:t>
      </w:r>
      <w:r>
        <w:rPr>
          <w:rFonts w:hint="eastAsia" w:ascii="仿宋_GB2312" w:eastAsia="仿宋_GB2312"/>
          <w:b w:val="0"/>
          <w:bCs/>
          <w:sz w:val="32"/>
          <w:szCs w:val="32"/>
        </w:rPr>
        <w:t>公开招聘工作领导小组</w:t>
      </w:r>
      <w:r>
        <w:rPr>
          <w:rFonts w:hint="eastAsia" w:ascii="仿宋_GB2312" w:hAnsi="宋体" w:eastAsia="仿宋_GB2312"/>
          <w:b w:val="0"/>
          <w:bCs/>
          <w:sz w:val="32"/>
          <w:szCs w:val="32"/>
        </w:rPr>
        <w:t>，</w:t>
      </w:r>
      <w:r>
        <w:rPr>
          <w:rFonts w:hint="eastAsia" w:ascii="仿宋_GB2312" w:eastAsia="仿宋_GB2312"/>
          <w:b w:val="0"/>
          <w:bCs/>
          <w:sz w:val="32"/>
          <w:szCs w:val="32"/>
        </w:rPr>
        <w:t>统一组织实施招聘相关工作。</w:t>
      </w:r>
    </w:p>
    <w:p>
      <w:pPr>
        <w:spacing w:line="600" w:lineRule="exact"/>
        <w:ind w:firstLine="642" w:firstLineChars="200"/>
        <w:jc w:val="left"/>
        <w:rPr>
          <w:rFonts w:ascii="楷体_GB2312" w:hAnsi="仿宋_GB2312" w:eastAsia="楷体_GB2312" w:cs="仿宋_GB2312"/>
          <w:b/>
          <w:color w:val="000000" w:themeColor="text1"/>
          <w:sz w:val="32"/>
          <w:szCs w:val="32"/>
          <w14:textFill>
            <w14:solidFill>
              <w14:schemeClr w14:val="tx1"/>
            </w14:solidFill>
          </w14:textFill>
        </w:rPr>
      </w:pPr>
      <w:r>
        <w:rPr>
          <w:rFonts w:hint="eastAsia" w:ascii="楷体_GB2312" w:hAnsi="仿宋_GB2312" w:eastAsia="楷体_GB2312" w:cs="仿宋_GB2312"/>
          <w:b/>
          <w:sz w:val="32"/>
          <w:szCs w:val="32"/>
        </w:rPr>
        <w:t>（</w:t>
      </w:r>
      <w:r>
        <w:rPr>
          <w:rFonts w:hint="eastAsia" w:ascii="楷体_GB2312" w:hAnsi="仿宋_GB2312" w:eastAsia="楷体_GB2312" w:cs="仿宋_GB2312"/>
          <w:b/>
          <w:color w:val="000000" w:themeColor="text1"/>
          <w:sz w:val="32"/>
          <w:szCs w:val="32"/>
          <w14:textFill>
            <w14:solidFill>
              <w14:schemeClr w14:val="tx1"/>
            </w14:solidFill>
          </w14:textFill>
        </w:rPr>
        <w:t>一）发布信息</w:t>
      </w:r>
    </w:p>
    <w:p>
      <w:pPr>
        <w:spacing w:line="600" w:lineRule="exact"/>
        <w:ind w:firstLine="640" w:firstLineChars="200"/>
        <w:jc w:val="left"/>
        <w:rPr>
          <w:rFonts w:ascii="仿宋_GB2312" w:eastAsia="仿宋_GB2312"/>
          <w:b/>
          <w:bCs/>
          <w:sz w:val="32"/>
          <w:szCs w:val="32"/>
        </w:rPr>
      </w:pPr>
      <w:r>
        <w:rPr>
          <w:rFonts w:hint="eastAsia" w:ascii="仿宋_GB2312" w:eastAsia="仿宋_GB2312"/>
          <w:color w:val="000000" w:themeColor="text1"/>
          <w:sz w:val="32"/>
          <w:szCs w:val="32"/>
          <w:lang w:val="en-US" w:eastAsia="zh-CN"/>
          <w14:textFill>
            <w14:solidFill>
              <w14:schemeClr w14:val="tx1"/>
            </w14:solidFill>
          </w14:textFill>
        </w:rPr>
        <w:t>2024</w:t>
      </w:r>
      <w:r>
        <w:rPr>
          <w:rFonts w:hint="eastAsia" w:ascii="仿宋_GB2312" w:eastAsia="仿宋_GB2312"/>
          <w:color w:val="000000" w:themeColor="text1"/>
          <w:sz w:val="32"/>
          <w:szCs w:val="32"/>
          <w14:textFill>
            <w14:solidFill>
              <w14:schemeClr w14:val="tx1"/>
            </w14:solidFill>
          </w14:textFill>
        </w:rPr>
        <w:t>年</w:t>
      </w:r>
      <w:r>
        <w:rPr>
          <w:rFonts w:hint="default" w:ascii="仿宋_GB2312" w:eastAsia="仿宋_GB2312"/>
          <w:color w:val="000000" w:themeColor="text1"/>
          <w:sz w:val="32"/>
          <w:szCs w:val="32"/>
          <w:lang w:val="en" w:eastAsia="zh-CN"/>
          <w14:textFill>
            <w14:solidFill>
              <w14:schemeClr w14:val="tx1"/>
            </w14:solidFill>
          </w14:textFill>
        </w:rPr>
        <w:t>1</w:t>
      </w:r>
      <w:r>
        <w:rPr>
          <w:rFonts w:hint="eastAsia" w:ascii="仿宋_GB2312" w:eastAsia="仿宋_GB2312"/>
          <w:color w:val="000000" w:themeColor="text1"/>
          <w:sz w:val="32"/>
          <w:szCs w:val="32"/>
          <w:lang w:val="en-US" w:eastAsia="zh-CN"/>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月</w:t>
      </w:r>
      <w:r>
        <w:rPr>
          <w:rFonts w:hint="default" w:ascii="仿宋_GB2312" w:eastAsia="仿宋_GB2312"/>
          <w:color w:val="000000" w:themeColor="text1"/>
          <w:sz w:val="32"/>
          <w:szCs w:val="32"/>
          <w:lang w:val="en"/>
          <w14:textFill>
            <w14:solidFill>
              <w14:schemeClr w14:val="tx1"/>
            </w14:solidFill>
          </w14:textFill>
        </w:rPr>
        <w:t>2</w:t>
      </w:r>
      <w:r>
        <w:rPr>
          <w:rFonts w:hint="eastAsia" w:ascii="仿宋_GB2312" w:eastAsia="仿宋_GB2312"/>
          <w:color w:val="000000" w:themeColor="text1"/>
          <w:sz w:val="32"/>
          <w:szCs w:val="32"/>
          <w:lang w:val="en-US" w:eastAsia="zh-CN"/>
          <w14:textFill>
            <w14:solidFill>
              <w14:schemeClr w14:val="tx1"/>
            </w14:solidFill>
          </w14:textFill>
        </w:rPr>
        <w:t>8</w:t>
      </w:r>
      <w:r>
        <w:rPr>
          <w:rFonts w:hint="eastAsia" w:ascii="仿宋_GB2312" w:eastAsia="仿宋_GB2312"/>
          <w:color w:val="000000" w:themeColor="text1"/>
          <w:sz w:val="32"/>
          <w:szCs w:val="32"/>
          <w14:textFill>
            <w14:solidFill>
              <w14:schemeClr w14:val="tx1"/>
            </w14:solidFill>
          </w14:textFill>
        </w:rPr>
        <w:t>日，在天津市人力资源和社会保障局网站人事考试版块（https://hrss.tj.gov.cn/jsdw/rsksw/）</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天津市滨海新区人力社保局网(http://rsj.tjbh.gov.cn/)、</w:t>
      </w:r>
      <w:r>
        <w:rPr>
          <w:rFonts w:hint="eastAsia" w:ascii="仿宋_GB2312" w:eastAsia="仿宋_GB2312"/>
          <w:color w:val="000000" w:themeColor="text1"/>
          <w:sz w:val="32"/>
          <w:szCs w:val="32"/>
          <w:lang w:val="en-US" w:eastAsia="zh-CN"/>
          <w14:textFill>
            <w14:solidFill>
              <w14:schemeClr w14:val="tx1"/>
            </w14:solidFill>
          </w14:textFill>
        </w:rPr>
        <w:t>各招聘单位主管部门网站</w:t>
      </w:r>
      <w:r>
        <w:rPr>
          <w:rFonts w:hint="eastAsia" w:ascii="仿宋_GB2312" w:eastAsia="仿宋_GB2312"/>
          <w:color w:val="000000" w:themeColor="text1"/>
          <w:sz w:val="32"/>
          <w:szCs w:val="32"/>
          <w14:textFill>
            <w14:solidFill>
              <w14:schemeClr w14:val="tx1"/>
            </w14:solidFill>
          </w14:textFill>
        </w:rPr>
        <w:t>发布招聘公告，</w:t>
      </w:r>
      <w:r>
        <w:rPr>
          <w:rFonts w:hint="eastAsia" w:ascii="仿宋_GB2312" w:eastAsia="仿宋_GB2312"/>
          <w:b w:val="0"/>
          <w:bCs w:val="0"/>
          <w:sz w:val="32"/>
          <w:szCs w:val="32"/>
        </w:rPr>
        <w:t>公告时间</w:t>
      </w:r>
      <w:r>
        <w:rPr>
          <w:rFonts w:hint="eastAsia" w:ascii="仿宋_GB2312" w:eastAsia="仿宋_GB2312"/>
          <w:b w:val="0"/>
          <w:bCs w:val="0"/>
          <w:sz w:val="32"/>
          <w:szCs w:val="32"/>
          <w:lang w:eastAsia="zh-CN"/>
        </w:rPr>
        <w:t>至</w:t>
      </w:r>
      <w:r>
        <w:rPr>
          <w:rFonts w:hint="eastAsia" w:ascii="仿宋_GB2312" w:eastAsia="仿宋_GB2312"/>
          <w:b w:val="0"/>
          <w:bCs w:val="0"/>
          <w:sz w:val="32"/>
          <w:szCs w:val="32"/>
          <w:lang w:val="en-US" w:eastAsia="zh-CN"/>
        </w:rPr>
        <w:t>报名结束</w:t>
      </w:r>
      <w:r>
        <w:rPr>
          <w:rFonts w:hint="eastAsia" w:ascii="仿宋_GB2312" w:eastAsia="仿宋_GB2312"/>
          <w:b w:val="0"/>
          <w:bCs w:val="0"/>
          <w:sz w:val="32"/>
          <w:szCs w:val="32"/>
        </w:rPr>
        <w:t>。</w:t>
      </w:r>
    </w:p>
    <w:p>
      <w:pPr>
        <w:spacing w:line="600" w:lineRule="exact"/>
        <w:ind w:firstLine="642" w:firstLineChars="200"/>
        <w:rPr>
          <w:rFonts w:ascii="楷体_GB2312" w:eastAsia="楷体_GB2312"/>
          <w:b/>
          <w:sz w:val="32"/>
          <w:szCs w:val="32"/>
        </w:rPr>
      </w:pPr>
      <w:r>
        <w:rPr>
          <w:rFonts w:hint="eastAsia" w:ascii="楷体_GB2312" w:eastAsia="楷体_GB2312"/>
          <w:b/>
          <w:sz w:val="32"/>
          <w:szCs w:val="32"/>
        </w:rPr>
        <w:t>（二）报名、资格审查与缴费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本次招聘考试报名和缴费均在网上进行。</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报名网址：</w:t>
      </w:r>
      <w:r>
        <w:rPr>
          <w:rFonts w:hint="eastAsia" w:ascii="仿宋_GB2312" w:eastAsia="仿宋_GB2312"/>
          <w:sz w:val="32"/>
          <w:szCs w:val="32"/>
          <w:lang w:val="en-US" w:eastAsia="zh-CN"/>
        </w:rPr>
        <w:t>报考人员可通过登录天津市人力资源和社会保障局网站人事考试版块(http</w:t>
      </w:r>
      <w:r>
        <w:rPr>
          <w:rFonts w:hint="default" w:ascii="仿宋_GB2312" w:eastAsia="仿宋_GB2312"/>
          <w:sz w:val="32"/>
          <w:szCs w:val="32"/>
          <w:lang w:val="en" w:eastAsia="zh-CN"/>
        </w:rPr>
        <w:t>s</w:t>
      </w:r>
      <w:r>
        <w:rPr>
          <w:rFonts w:hint="eastAsia" w:ascii="仿宋_GB2312" w:eastAsia="仿宋_GB2312"/>
          <w:sz w:val="32"/>
          <w:szCs w:val="32"/>
          <w:lang w:val="en-US" w:eastAsia="zh-CN"/>
        </w:rPr>
        <w:t>://hrss.tj.gov.cn/jsdw/rsksw/)”左上方的“事业单位考试”栏目进行报名。</w:t>
      </w:r>
    </w:p>
    <w:p>
      <w:pPr>
        <w:spacing w:line="600" w:lineRule="exact"/>
        <w:ind w:firstLine="608" w:firstLineChars="200"/>
        <w:jc w:val="left"/>
        <w:rPr>
          <w:rFonts w:hint="eastAsia" w:ascii="仿宋_GB2312" w:hAnsi="仿宋" w:eastAsia="仿宋_GB2312" w:cs="宋体"/>
          <w:spacing w:val="-8"/>
          <w:kern w:val="0"/>
          <w:sz w:val="32"/>
          <w:szCs w:val="32"/>
        </w:rPr>
      </w:pPr>
      <w:r>
        <w:rPr>
          <w:rFonts w:hint="eastAsia" w:ascii="仿宋_GB2312" w:hAnsi="仿宋" w:eastAsia="仿宋_GB2312" w:cs="宋体"/>
          <w:spacing w:val="-8"/>
          <w:kern w:val="0"/>
          <w:sz w:val="32"/>
          <w:szCs w:val="32"/>
        </w:rPr>
        <w:t>报名时间：</w:t>
      </w:r>
      <w:r>
        <w:rPr>
          <w:rFonts w:hint="eastAsia" w:ascii="仿宋_GB2312" w:hAnsi="仿宋" w:eastAsia="仿宋_GB2312" w:cs="宋体"/>
          <w:spacing w:val="-8"/>
          <w:kern w:val="0"/>
          <w:sz w:val="32"/>
          <w:szCs w:val="32"/>
          <w:lang w:val="en-US" w:eastAsia="zh-CN"/>
        </w:rPr>
        <w:t>2024</w:t>
      </w:r>
      <w:r>
        <w:rPr>
          <w:rFonts w:hint="eastAsia" w:ascii="仿宋_GB2312" w:hAnsi="仿宋" w:eastAsia="仿宋_GB2312" w:cs="宋体"/>
          <w:spacing w:val="-8"/>
          <w:kern w:val="0"/>
          <w:sz w:val="32"/>
          <w:szCs w:val="32"/>
        </w:rPr>
        <w:t>年</w:t>
      </w:r>
      <w:r>
        <w:rPr>
          <w:rFonts w:hint="default" w:ascii="仿宋_GB2312" w:hAnsi="仿宋" w:eastAsia="仿宋_GB2312" w:cs="宋体"/>
          <w:spacing w:val="-8"/>
          <w:kern w:val="0"/>
          <w:sz w:val="32"/>
          <w:szCs w:val="32"/>
          <w:lang w:val="en" w:eastAsia="zh-CN"/>
        </w:rPr>
        <w:t>1</w:t>
      </w:r>
      <w:r>
        <w:rPr>
          <w:rFonts w:hint="eastAsia" w:ascii="仿宋_GB2312" w:hAnsi="仿宋" w:eastAsia="仿宋_GB2312" w:cs="宋体"/>
          <w:spacing w:val="-8"/>
          <w:kern w:val="0"/>
          <w:sz w:val="32"/>
          <w:szCs w:val="32"/>
          <w:lang w:val="en-US" w:eastAsia="zh-CN"/>
        </w:rPr>
        <w:t>2</w:t>
      </w:r>
      <w:r>
        <w:rPr>
          <w:rFonts w:hint="eastAsia" w:ascii="仿宋_GB2312" w:hAnsi="仿宋" w:eastAsia="仿宋_GB2312" w:cs="宋体"/>
          <w:spacing w:val="-8"/>
          <w:kern w:val="0"/>
          <w:sz w:val="32"/>
          <w:szCs w:val="32"/>
        </w:rPr>
        <w:t>月</w:t>
      </w:r>
      <w:r>
        <w:rPr>
          <w:rFonts w:hint="eastAsia" w:ascii="仿宋_GB2312" w:hAnsi="仿宋" w:eastAsia="仿宋_GB2312" w:cs="宋体"/>
          <w:spacing w:val="-8"/>
          <w:kern w:val="0"/>
          <w:sz w:val="32"/>
          <w:szCs w:val="32"/>
          <w:lang w:val="en-US" w:eastAsia="zh-CN"/>
        </w:rPr>
        <w:t>10</w:t>
      </w:r>
      <w:r>
        <w:rPr>
          <w:rFonts w:hint="eastAsia" w:ascii="仿宋_GB2312" w:hAnsi="仿宋" w:eastAsia="仿宋_GB2312" w:cs="宋体"/>
          <w:spacing w:val="-8"/>
          <w:kern w:val="0"/>
          <w:sz w:val="32"/>
          <w:szCs w:val="32"/>
        </w:rPr>
        <w:t>日9:00至</w:t>
      </w:r>
      <w:r>
        <w:rPr>
          <w:rFonts w:hint="default" w:ascii="仿宋_GB2312" w:hAnsi="仿宋" w:eastAsia="仿宋_GB2312" w:cs="宋体"/>
          <w:spacing w:val="-8"/>
          <w:kern w:val="0"/>
          <w:sz w:val="32"/>
          <w:szCs w:val="32"/>
          <w:lang w:val="en" w:eastAsia="zh-CN"/>
        </w:rPr>
        <w:t>1</w:t>
      </w:r>
      <w:r>
        <w:rPr>
          <w:rFonts w:hint="eastAsia" w:ascii="仿宋_GB2312" w:hAnsi="仿宋" w:eastAsia="仿宋_GB2312" w:cs="宋体"/>
          <w:spacing w:val="-8"/>
          <w:kern w:val="0"/>
          <w:sz w:val="32"/>
          <w:szCs w:val="32"/>
          <w:lang w:val="en-US" w:eastAsia="zh-CN"/>
        </w:rPr>
        <w:t>2</w:t>
      </w:r>
      <w:r>
        <w:rPr>
          <w:rFonts w:hint="eastAsia" w:ascii="仿宋_GB2312" w:hAnsi="仿宋" w:eastAsia="仿宋_GB2312" w:cs="宋体"/>
          <w:spacing w:val="-8"/>
          <w:kern w:val="0"/>
          <w:sz w:val="32"/>
          <w:szCs w:val="32"/>
        </w:rPr>
        <w:t>月</w:t>
      </w:r>
      <w:r>
        <w:rPr>
          <w:rFonts w:hint="eastAsia" w:ascii="仿宋_GB2312" w:hAnsi="仿宋" w:eastAsia="仿宋_GB2312" w:cs="宋体"/>
          <w:spacing w:val="-8"/>
          <w:kern w:val="0"/>
          <w:sz w:val="32"/>
          <w:szCs w:val="32"/>
          <w:lang w:val="en-US" w:eastAsia="zh-CN"/>
        </w:rPr>
        <w:t>17</w:t>
      </w:r>
      <w:r>
        <w:rPr>
          <w:rFonts w:hint="eastAsia" w:ascii="仿宋_GB2312" w:hAnsi="仿宋" w:eastAsia="仿宋_GB2312" w:cs="宋体"/>
          <w:spacing w:val="-8"/>
          <w:kern w:val="0"/>
          <w:sz w:val="32"/>
          <w:szCs w:val="32"/>
        </w:rPr>
        <w:t>日</w:t>
      </w:r>
      <w:r>
        <w:rPr>
          <w:rFonts w:hint="eastAsia" w:ascii="仿宋_GB2312" w:hAnsi="仿宋" w:eastAsia="仿宋_GB2312" w:cs="宋体"/>
          <w:spacing w:val="-8"/>
          <w:kern w:val="0"/>
          <w:sz w:val="32"/>
          <w:szCs w:val="32"/>
          <w:lang w:val="en-US" w:eastAsia="zh-CN"/>
        </w:rPr>
        <w:t>9</w:t>
      </w:r>
      <w:r>
        <w:rPr>
          <w:rFonts w:hint="eastAsia" w:ascii="仿宋_GB2312" w:hAnsi="仿宋" w:eastAsia="仿宋_GB2312" w:cs="宋体"/>
          <w:spacing w:val="-8"/>
          <w:kern w:val="0"/>
          <w:sz w:val="32"/>
          <w:szCs w:val="32"/>
        </w:rPr>
        <w:t>:00</w:t>
      </w:r>
    </w:p>
    <w:p>
      <w:pPr>
        <w:spacing w:line="600" w:lineRule="exact"/>
        <w:ind w:firstLine="608" w:firstLineChars="200"/>
        <w:jc w:val="left"/>
        <w:rPr>
          <w:rFonts w:hint="eastAsia" w:ascii="仿宋_GB2312" w:hAnsi="仿宋" w:eastAsia="仿宋_GB2312" w:cs="宋体"/>
          <w:spacing w:val="-8"/>
          <w:kern w:val="0"/>
          <w:sz w:val="32"/>
          <w:szCs w:val="32"/>
        </w:rPr>
      </w:pPr>
      <w:r>
        <w:rPr>
          <w:rFonts w:hint="eastAsia" w:ascii="仿宋_GB2312" w:hAnsi="仿宋" w:eastAsia="仿宋_GB2312" w:cs="宋体"/>
          <w:spacing w:val="-8"/>
          <w:kern w:val="0"/>
          <w:sz w:val="32"/>
          <w:szCs w:val="32"/>
        </w:rPr>
        <w:t>资格审查时间:</w:t>
      </w:r>
      <w:r>
        <w:rPr>
          <w:rFonts w:hint="eastAsia" w:ascii="仿宋_GB2312" w:hAnsi="仿宋" w:eastAsia="仿宋_GB2312" w:cs="宋体"/>
          <w:spacing w:val="-8"/>
          <w:kern w:val="0"/>
          <w:sz w:val="32"/>
          <w:szCs w:val="32"/>
          <w:lang w:val="en-US" w:eastAsia="zh-CN"/>
        </w:rPr>
        <w:t>2024</w:t>
      </w:r>
      <w:r>
        <w:rPr>
          <w:rFonts w:hint="eastAsia" w:ascii="仿宋_GB2312" w:hAnsi="仿宋" w:eastAsia="仿宋_GB2312" w:cs="宋体"/>
          <w:spacing w:val="-8"/>
          <w:kern w:val="0"/>
          <w:sz w:val="32"/>
          <w:szCs w:val="32"/>
        </w:rPr>
        <w:t>年</w:t>
      </w:r>
      <w:r>
        <w:rPr>
          <w:rFonts w:hint="default" w:ascii="仿宋_GB2312" w:hAnsi="仿宋" w:eastAsia="仿宋_GB2312" w:cs="宋体"/>
          <w:spacing w:val="-8"/>
          <w:kern w:val="0"/>
          <w:sz w:val="32"/>
          <w:szCs w:val="32"/>
          <w:lang w:val="en" w:eastAsia="zh-CN"/>
        </w:rPr>
        <w:t>1</w:t>
      </w:r>
      <w:r>
        <w:rPr>
          <w:rFonts w:hint="eastAsia" w:ascii="仿宋_GB2312" w:hAnsi="仿宋" w:eastAsia="仿宋_GB2312" w:cs="宋体"/>
          <w:spacing w:val="-8"/>
          <w:kern w:val="0"/>
          <w:sz w:val="32"/>
          <w:szCs w:val="32"/>
          <w:lang w:val="en-US" w:eastAsia="zh-CN"/>
        </w:rPr>
        <w:t>2</w:t>
      </w:r>
      <w:r>
        <w:rPr>
          <w:rFonts w:hint="eastAsia" w:ascii="仿宋_GB2312" w:hAnsi="仿宋" w:eastAsia="仿宋_GB2312" w:cs="宋体"/>
          <w:spacing w:val="-8"/>
          <w:kern w:val="0"/>
          <w:sz w:val="32"/>
          <w:szCs w:val="32"/>
        </w:rPr>
        <w:t>月</w:t>
      </w:r>
      <w:r>
        <w:rPr>
          <w:rFonts w:hint="eastAsia" w:ascii="仿宋_GB2312" w:hAnsi="仿宋" w:eastAsia="仿宋_GB2312" w:cs="宋体"/>
          <w:spacing w:val="-8"/>
          <w:kern w:val="0"/>
          <w:sz w:val="32"/>
          <w:szCs w:val="32"/>
          <w:lang w:val="en-US" w:eastAsia="zh-CN"/>
        </w:rPr>
        <w:t>10</w:t>
      </w:r>
      <w:r>
        <w:rPr>
          <w:rFonts w:hint="eastAsia" w:ascii="仿宋_GB2312" w:hAnsi="仿宋" w:eastAsia="仿宋_GB2312" w:cs="宋体"/>
          <w:spacing w:val="-8"/>
          <w:kern w:val="0"/>
          <w:sz w:val="32"/>
          <w:szCs w:val="32"/>
        </w:rPr>
        <w:t>日9:00至</w:t>
      </w:r>
      <w:r>
        <w:rPr>
          <w:rFonts w:hint="default" w:ascii="仿宋_GB2312" w:hAnsi="仿宋" w:eastAsia="仿宋_GB2312" w:cs="宋体"/>
          <w:spacing w:val="-8"/>
          <w:kern w:val="0"/>
          <w:sz w:val="32"/>
          <w:szCs w:val="32"/>
          <w:lang w:val="en" w:eastAsia="zh-CN"/>
        </w:rPr>
        <w:t>1</w:t>
      </w:r>
      <w:r>
        <w:rPr>
          <w:rFonts w:hint="eastAsia" w:ascii="仿宋_GB2312" w:hAnsi="仿宋" w:eastAsia="仿宋_GB2312" w:cs="宋体"/>
          <w:spacing w:val="-8"/>
          <w:kern w:val="0"/>
          <w:sz w:val="32"/>
          <w:szCs w:val="32"/>
          <w:lang w:val="en-US" w:eastAsia="zh-CN"/>
        </w:rPr>
        <w:t>2</w:t>
      </w:r>
      <w:r>
        <w:rPr>
          <w:rFonts w:hint="eastAsia" w:ascii="仿宋_GB2312" w:hAnsi="仿宋" w:eastAsia="仿宋_GB2312" w:cs="宋体"/>
          <w:spacing w:val="-8"/>
          <w:kern w:val="0"/>
          <w:sz w:val="32"/>
          <w:szCs w:val="32"/>
        </w:rPr>
        <w:t>月</w:t>
      </w:r>
      <w:r>
        <w:rPr>
          <w:rFonts w:hint="eastAsia" w:ascii="仿宋_GB2312" w:hAnsi="仿宋" w:eastAsia="仿宋_GB2312" w:cs="宋体"/>
          <w:spacing w:val="-8"/>
          <w:kern w:val="0"/>
          <w:sz w:val="32"/>
          <w:szCs w:val="32"/>
          <w:lang w:val="en-US" w:eastAsia="zh-CN"/>
        </w:rPr>
        <w:t>17</w:t>
      </w:r>
      <w:r>
        <w:rPr>
          <w:rFonts w:hint="eastAsia" w:ascii="仿宋_GB2312" w:hAnsi="仿宋" w:eastAsia="仿宋_GB2312" w:cs="宋体"/>
          <w:spacing w:val="-8"/>
          <w:kern w:val="0"/>
          <w:sz w:val="32"/>
          <w:szCs w:val="32"/>
        </w:rPr>
        <w:t>日16:00</w:t>
      </w:r>
    </w:p>
    <w:p>
      <w:pPr>
        <w:spacing w:line="600" w:lineRule="exact"/>
        <w:ind w:firstLine="608" w:firstLineChars="200"/>
        <w:jc w:val="left"/>
        <w:rPr>
          <w:rFonts w:hint="eastAsia" w:ascii="仿宋_GB2312" w:hAnsi="仿宋" w:eastAsia="仿宋_GB2312" w:cs="宋体"/>
          <w:spacing w:val="-8"/>
          <w:kern w:val="0"/>
          <w:sz w:val="32"/>
          <w:szCs w:val="32"/>
        </w:rPr>
      </w:pPr>
      <w:r>
        <w:rPr>
          <w:rFonts w:hint="eastAsia" w:ascii="仿宋_GB2312" w:hAnsi="仿宋" w:eastAsia="仿宋_GB2312" w:cs="宋体"/>
          <w:spacing w:val="-8"/>
          <w:kern w:val="0"/>
          <w:sz w:val="32"/>
          <w:szCs w:val="32"/>
        </w:rPr>
        <w:t>笔试缴费时间：</w:t>
      </w:r>
      <w:r>
        <w:rPr>
          <w:rFonts w:hint="eastAsia" w:ascii="仿宋_GB2312" w:hAnsi="仿宋" w:eastAsia="仿宋_GB2312" w:cs="宋体"/>
          <w:spacing w:val="-8"/>
          <w:kern w:val="0"/>
          <w:sz w:val="32"/>
          <w:szCs w:val="32"/>
          <w:lang w:val="en-US" w:eastAsia="zh-CN"/>
        </w:rPr>
        <w:t>2024</w:t>
      </w:r>
      <w:r>
        <w:rPr>
          <w:rFonts w:hint="eastAsia" w:ascii="仿宋_GB2312" w:hAnsi="仿宋" w:eastAsia="仿宋_GB2312" w:cs="宋体"/>
          <w:spacing w:val="-8"/>
          <w:kern w:val="0"/>
          <w:sz w:val="32"/>
          <w:szCs w:val="32"/>
        </w:rPr>
        <w:t>年</w:t>
      </w:r>
      <w:r>
        <w:rPr>
          <w:rFonts w:hint="eastAsia" w:ascii="仿宋_GB2312" w:hAnsi="仿宋" w:eastAsia="仿宋_GB2312" w:cs="宋体"/>
          <w:spacing w:val="-8"/>
          <w:kern w:val="0"/>
          <w:sz w:val="32"/>
          <w:szCs w:val="32"/>
          <w:lang w:val="en-US" w:eastAsia="zh-CN"/>
        </w:rPr>
        <w:t>12</w:t>
      </w:r>
      <w:r>
        <w:rPr>
          <w:rFonts w:hint="eastAsia" w:ascii="仿宋_GB2312" w:hAnsi="仿宋" w:eastAsia="仿宋_GB2312" w:cs="宋体"/>
          <w:spacing w:val="-8"/>
          <w:kern w:val="0"/>
          <w:sz w:val="32"/>
          <w:szCs w:val="32"/>
        </w:rPr>
        <w:t>月</w:t>
      </w:r>
      <w:r>
        <w:rPr>
          <w:rFonts w:hint="eastAsia" w:ascii="仿宋_GB2312" w:hAnsi="仿宋" w:eastAsia="仿宋_GB2312" w:cs="宋体"/>
          <w:spacing w:val="-8"/>
          <w:kern w:val="0"/>
          <w:sz w:val="32"/>
          <w:szCs w:val="32"/>
          <w:lang w:val="en-US" w:eastAsia="zh-CN"/>
        </w:rPr>
        <w:t>10</w:t>
      </w:r>
      <w:r>
        <w:rPr>
          <w:rFonts w:hint="eastAsia" w:ascii="仿宋_GB2312" w:hAnsi="仿宋" w:eastAsia="仿宋_GB2312" w:cs="宋体"/>
          <w:spacing w:val="-8"/>
          <w:kern w:val="0"/>
          <w:sz w:val="32"/>
          <w:szCs w:val="32"/>
        </w:rPr>
        <w:t>日9:00至</w:t>
      </w:r>
      <w:r>
        <w:rPr>
          <w:rFonts w:hint="eastAsia" w:ascii="仿宋_GB2312" w:hAnsi="仿宋" w:eastAsia="仿宋_GB2312" w:cs="宋体"/>
          <w:spacing w:val="-8"/>
          <w:kern w:val="0"/>
          <w:sz w:val="32"/>
          <w:szCs w:val="32"/>
          <w:lang w:val="en-US" w:eastAsia="zh-CN"/>
        </w:rPr>
        <w:t>12</w:t>
      </w:r>
      <w:r>
        <w:rPr>
          <w:rFonts w:hint="eastAsia" w:ascii="仿宋_GB2312" w:hAnsi="仿宋" w:eastAsia="仿宋_GB2312" w:cs="宋体"/>
          <w:spacing w:val="-8"/>
          <w:kern w:val="0"/>
          <w:sz w:val="32"/>
          <w:szCs w:val="32"/>
        </w:rPr>
        <w:t>月</w:t>
      </w:r>
      <w:r>
        <w:rPr>
          <w:rFonts w:hint="eastAsia" w:ascii="仿宋_GB2312" w:hAnsi="仿宋" w:eastAsia="仿宋_GB2312" w:cs="宋体"/>
          <w:spacing w:val="-8"/>
          <w:kern w:val="0"/>
          <w:sz w:val="32"/>
          <w:szCs w:val="32"/>
          <w:lang w:val="en-US" w:eastAsia="zh-CN"/>
        </w:rPr>
        <w:t>18</w:t>
      </w:r>
      <w:r>
        <w:rPr>
          <w:rFonts w:hint="eastAsia" w:ascii="仿宋_GB2312" w:hAnsi="仿宋" w:eastAsia="仿宋_GB2312" w:cs="宋体"/>
          <w:spacing w:val="-8"/>
          <w:kern w:val="0"/>
          <w:sz w:val="32"/>
          <w:szCs w:val="32"/>
        </w:rPr>
        <w:t>日16:00</w:t>
      </w:r>
    </w:p>
    <w:p>
      <w:pPr>
        <w:spacing w:line="600" w:lineRule="exact"/>
        <w:ind w:firstLine="608" w:firstLineChars="200"/>
        <w:jc w:val="left"/>
        <w:rPr>
          <w:rFonts w:ascii="仿宋_GB2312" w:hAnsi="仿宋" w:eastAsia="仿宋_GB2312" w:cs="宋体"/>
          <w:b w:val="0"/>
          <w:bCs w:val="0"/>
          <w:spacing w:val="-8"/>
          <w:kern w:val="0"/>
          <w:sz w:val="32"/>
          <w:szCs w:val="32"/>
        </w:rPr>
      </w:pPr>
      <w:r>
        <w:rPr>
          <w:rFonts w:hint="eastAsia" w:ascii="仿宋_GB2312" w:hAnsi="仿宋" w:eastAsia="仿宋_GB2312" w:cs="宋体"/>
          <w:spacing w:val="-8"/>
          <w:kern w:val="0"/>
          <w:sz w:val="32"/>
          <w:szCs w:val="32"/>
        </w:rPr>
        <w:t>报考人员须及时关注资格审查情况，通过审查的报考人员在规定时间内缴费确认。</w:t>
      </w:r>
      <w:r>
        <w:rPr>
          <w:rFonts w:hint="eastAsia" w:ascii="仿宋_GB2312" w:hAnsi="仿宋" w:eastAsia="仿宋_GB2312" w:cs="宋体"/>
          <w:spacing w:val="-8"/>
          <w:kern w:val="0"/>
          <w:sz w:val="32"/>
          <w:szCs w:val="32"/>
          <w:lang w:eastAsia="zh-CN"/>
        </w:rPr>
        <w:t>未通过审核</w:t>
      </w:r>
      <w:r>
        <w:rPr>
          <w:rFonts w:hint="eastAsia" w:ascii="仿宋_GB2312" w:hAnsi="仿宋" w:eastAsia="仿宋_GB2312" w:cs="宋体"/>
          <w:spacing w:val="-8"/>
          <w:kern w:val="0"/>
          <w:sz w:val="32"/>
          <w:szCs w:val="32"/>
        </w:rPr>
        <w:t>的报考人员</w:t>
      </w:r>
      <w:r>
        <w:rPr>
          <w:rFonts w:hint="eastAsia" w:ascii="仿宋_GB2312" w:hAnsi="仿宋" w:eastAsia="仿宋_GB2312" w:cs="宋体"/>
          <w:spacing w:val="-8"/>
          <w:kern w:val="0"/>
          <w:sz w:val="32"/>
          <w:szCs w:val="32"/>
          <w:lang w:eastAsia="zh-CN"/>
        </w:rPr>
        <w:t>，须及时修改并在网站开放时间内进行提交。因个人原因未在报名网站开放时间提交报名信息的应由本人承担相应责任。报名资格审查通过后不能改报，报名审查通过并缴费后不能退费。考生提交报名登记表后，所填内容视为考生的诚信承诺，因填报内容不实考生应当承担不利后果。</w:t>
      </w:r>
    </w:p>
    <w:p>
      <w:pPr>
        <w:spacing w:line="600" w:lineRule="exact"/>
        <w:ind w:firstLine="608" w:firstLineChars="200"/>
        <w:jc w:val="left"/>
        <w:rPr>
          <w:rFonts w:ascii="仿宋_GB2312" w:hAnsi="仿宋" w:eastAsia="仿宋_GB2312" w:cs="宋体"/>
          <w:spacing w:val="-8"/>
          <w:kern w:val="0"/>
          <w:sz w:val="32"/>
          <w:szCs w:val="32"/>
        </w:rPr>
      </w:pPr>
      <w:r>
        <w:rPr>
          <w:rFonts w:hint="eastAsia" w:ascii="仿宋_GB2312" w:hAnsi="仿宋" w:eastAsia="仿宋_GB2312" w:cs="宋体"/>
          <w:spacing w:val="-8"/>
          <w:kern w:val="0"/>
          <w:sz w:val="32"/>
          <w:szCs w:val="32"/>
        </w:rPr>
        <w:t>本次招聘，每人限报一个岗位。计划招聘人数与</w:t>
      </w:r>
      <w:r>
        <w:rPr>
          <w:rFonts w:hint="eastAsia" w:ascii="仿宋_GB2312" w:hAnsi="仿宋_GB2312" w:eastAsia="仿宋_GB2312" w:cs="仿宋_GB2312"/>
          <w:sz w:val="32"/>
          <w:szCs w:val="32"/>
        </w:rPr>
        <w:t>通过资格审查并缴费人数</w:t>
      </w:r>
      <w:r>
        <w:rPr>
          <w:rFonts w:hint="eastAsia" w:ascii="仿宋_GB2312" w:hAnsi="仿宋" w:eastAsia="仿宋_GB2312" w:cs="宋体"/>
          <w:spacing w:val="-8"/>
          <w:kern w:val="0"/>
          <w:sz w:val="32"/>
          <w:szCs w:val="32"/>
        </w:rPr>
        <w:t>之比原则上</w:t>
      </w:r>
      <w:r>
        <w:rPr>
          <w:rFonts w:hint="eastAsia" w:ascii="仿宋_GB2312" w:hAnsi="仿宋" w:eastAsia="仿宋_GB2312" w:cs="宋体"/>
          <w:spacing w:val="-8"/>
          <w:kern w:val="0"/>
          <w:sz w:val="32"/>
          <w:szCs w:val="32"/>
          <w:lang w:eastAsia="zh-CN"/>
        </w:rPr>
        <w:t>不低于</w:t>
      </w:r>
      <w:r>
        <w:rPr>
          <w:rFonts w:hint="eastAsia" w:ascii="仿宋_GB2312" w:hAnsi="仿宋" w:eastAsia="仿宋_GB2312" w:cs="宋体"/>
          <w:spacing w:val="-8"/>
          <w:kern w:val="0"/>
          <w:sz w:val="32"/>
          <w:szCs w:val="32"/>
        </w:rPr>
        <w:t>1:3。岗位的实际报名人数（通过资格审查并缴费人数）与招聘计划数之比低于3:1的，由招聘单位相应调减该岗位的招聘计划。岗位的实际报名人数（通过资格审查并缴费人数）不足3人的，由招聘单位取消该岗位的招聘计划，并通知考生在规定时间内改报其他岗位。</w:t>
      </w:r>
    </w:p>
    <w:p>
      <w:pPr>
        <w:spacing w:line="600" w:lineRule="exact"/>
        <w:ind w:firstLine="608" w:firstLineChars="200"/>
        <w:jc w:val="left"/>
        <w:rPr>
          <w:rFonts w:hint="eastAsia" w:ascii="仿宋_GB2312" w:hAnsi="仿宋" w:eastAsia="仿宋_GB2312" w:cs="宋体"/>
          <w:spacing w:val="-8"/>
          <w:kern w:val="0"/>
          <w:sz w:val="32"/>
          <w:szCs w:val="32"/>
        </w:rPr>
      </w:pPr>
      <w:r>
        <w:rPr>
          <w:rFonts w:hint="eastAsia" w:ascii="仿宋_GB2312" w:hAnsi="仿宋" w:eastAsia="仿宋_GB2312" w:cs="宋体"/>
          <w:spacing w:val="-8"/>
          <w:kern w:val="0"/>
          <w:sz w:val="32"/>
          <w:szCs w:val="32"/>
        </w:rPr>
        <w:t>改报时间：</w:t>
      </w:r>
      <w:r>
        <w:rPr>
          <w:rFonts w:hint="eastAsia" w:ascii="仿宋_GB2312" w:hAnsi="仿宋" w:eastAsia="仿宋_GB2312" w:cs="宋体"/>
          <w:spacing w:val="-8"/>
          <w:kern w:val="0"/>
          <w:sz w:val="32"/>
          <w:szCs w:val="32"/>
          <w:lang w:val="en-US" w:eastAsia="zh-CN"/>
        </w:rPr>
        <w:t>2024</w:t>
      </w:r>
      <w:r>
        <w:rPr>
          <w:rFonts w:hint="eastAsia" w:ascii="仿宋_GB2312" w:hAnsi="仿宋" w:eastAsia="仿宋_GB2312" w:cs="宋体"/>
          <w:spacing w:val="-8"/>
          <w:kern w:val="0"/>
          <w:sz w:val="32"/>
          <w:szCs w:val="32"/>
        </w:rPr>
        <w:t>年</w:t>
      </w:r>
      <w:r>
        <w:rPr>
          <w:rFonts w:hint="default" w:ascii="仿宋_GB2312" w:hAnsi="仿宋" w:eastAsia="仿宋_GB2312" w:cs="宋体"/>
          <w:spacing w:val="-8"/>
          <w:kern w:val="0"/>
          <w:sz w:val="32"/>
          <w:szCs w:val="32"/>
          <w:lang w:val="en" w:eastAsia="zh-CN"/>
        </w:rPr>
        <w:t>12</w:t>
      </w:r>
      <w:r>
        <w:rPr>
          <w:rFonts w:hint="eastAsia" w:ascii="仿宋_GB2312" w:hAnsi="仿宋" w:eastAsia="仿宋_GB2312" w:cs="宋体"/>
          <w:spacing w:val="-8"/>
          <w:kern w:val="0"/>
          <w:sz w:val="32"/>
          <w:szCs w:val="32"/>
        </w:rPr>
        <w:t>月</w:t>
      </w:r>
      <w:r>
        <w:rPr>
          <w:rFonts w:hint="eastAsia" w:ascii="仿宋_GB2312" w:hAnsi="仿宋" w:eastAsia="仿宋_GB2312" w:cs="宋体"/>
          <w:spacing w:val="-8"/>
          <w:kern w:val="0"/>
          <w:sz w:val="32"/>
          <w:szCs w:val="32"/>
          <w:lang w:val="en-US" w:eastAsia="zh-CN"/>
        </w:rPr>
        <w:t>19</w:t>
      </w:r>
      <w:r>
        <w:rPr>
          <w:rFonts w:hint="eastAsia" w:ascii="仿宋_GB2312" w:hAnsi="仿宋" w:eastAsia="仿宋_GB2312" w:cs="宋体"/>
          <w:spacing w:val="-8"/>
          <w:kern w:val="0"/>
          <w:sz w:val="32"/>
          <w:szCs w:val="32"/>
        </w:rPr>
        <w:t>日9：00至1</w:t>
      </w:r>
      <w:r>
        <w:rPr>
          <w:rFonts w:hint="eastAsia" w:ascii="仿宋_GB2312" w:hAnsi="仿宋" w:eastAsia="仿宋_GB2312" w:cs="宋体"/>
          <w:spacing w:val="-8"/>
          <w:kern w:val="0"/>
          <w:sz w:val="32"/>
          <w:szCs w:val="32"/>
          <w:lang w:val="en-US" w:eastAsia="zh-CN"/>
        </w:rPr>
        <w:t>6</w:t>
      </w:r>
      <w:r>
        <w:rPr>
          <w:rFonts w:hint="eastAsia" w:ascii="仿宋_GB2312" w:hAnsi="仿宋" w:eastAsia="仿宋_GB2312" w:cs="宋体"/>
          <w:spacing w:val="-8"/>
          <w:kern w:val="0"/>
          <w:sz w:val="32"/>
          <w:szCs w:val="32"/>
        </w:rPr>
        <w:t>：00</w:t>
      </w:r>
    </w:p>
    <w:p>
      <w:pPr>
        <w:spacing w:line="600" w:lineRule="exact"/>
        <w:ind w:firstLine="608" w:firstLineChars="200"/>
        <w:jc w:val="left"/>
        <w:rPr>
          <w:rFonts w:hint="eastAsia" w:ascii="仿宋_GB2312" w:hAnsi="仿宋" w:eastAsia="仿宋_GB2312" w:cs="宋体"/>
          <w:spacing w:val="-8"/>
          <w:kern w:val="0"/>
          <w:sz w:val="32"/>
          <w:szCs w:val="32"/>
          <w:highlight w:val="none"/>
          <w:lang w:eastAsia="zh-CN"/>
        </w:rPr>
      </w:pPr>
      <w:r>
        <w:rPr>
          <w:rFonts w:hint="eastAsia" w:ascii="仿宋_GB2312" w:hAnsi="仿宋" w:eastAsia="仿宋_GB2312" w:cs="宋体"/>
          <w:spacing w:val="-8"/>
          <w:kern w:val="0"/>
          <w:sz w:val="32"/>
          <w:szCs w:val="32"/>
          <w:highlight w:val="none"/>
        </w:rPr>
        <w:t>本次招聘，报名与笔试考务费每人</w:t>
      </w:r>
      <w:r>
        <w:rPr>
          <w:rFonts w:hint="eastAsia" w:ascii="仿宋_GB2312" w:hAnsi="仿宋" w:eastAsia="仿宋_GB2312" w:cs="宋体"/>
          <w:color w:val="auto"/>
          <w:spacing w:val="-8"/>
          <w:kern w:val="0"/>
          <w:sz w:val="32"/>
          <w:szCs w:val="32"/>
          <w:highlight w:val="none"/>
        </w:rPr>
        <w:t>90</w:t>
      </w:r>
      <w:r>
        <w:rPr>
          <w:rFonts w:hint="eastAsia" w:ascii="仿宋_GB2312" w:hAnsi="仿宋" w:eastAsia="仿宋_GB2312" w:cs="宋体"/>
          <w:spacing w:val="-8"/>
          <w:kern w:val="0"/>
          <w:sz w:val="32"/>
          <w:szCs w:val="32"/>
          <w:highlight w:val="none"/>
        </w:rPr>
        <w:t>元。未在规定时间内完成缴费视为自动放弃报名资格，不得参与笔试环节。根据国家和我市的有关政策，对享受国家最低生活保障金的城镇家庭和农村绝对贫困家庭的报考人员，减免考务费用</w:t>
      </w:r>
      <w:r>
        <w:rPr>
          <w:rFonts w:hint="eastAsia" w:ascii="仿宋_GB2312" w:hAnsi="仿宋" w:eastAsia="仿宋_GB2312" w:cs="宋体"/>
          <w:spacing w:val="-8"/>
          <w:kern w:val="0"/>
          <w:sz w:val="32"/>
          <w:szCs w:val="32"/>
          <w:highlight w:val="none"/>
          <w:lang w:eastAsia="zh-CN"/>
        </w:rPr>
        <w:t>。</w:t>
      </w:r>
    </w:p>
    <w:p>
      <w:pPr>
        <w:spacing w:line="600" w:lineRule="exact"/>
        <w:ind w:firstLine="608" w:firstLineChars="200"/>
        <w:jc w:val="left"/>
        <w:rPr>
          <w:rFonts w:hint="eastAsia" w:ascii="仿宋_GB2312" w:hAnsi="仿宋" w:eastAsia="宋体" w:cs="宋体"/>
          <w:spacing w:val="-8"/>
          <w:kern w:val="0"/>
          <w:sz w:val="32"/>
          <w:szCs w:val="32"/>
          <w:lang w:eastAsia="zh-CN"/>
        </w:rPr>
      </w:pPr>
      <w:r>
        <w:rPr>
          <w:rFonts w:hint="eastAsia" w:ascii="仿宋_GB2312" w:hAnsi="仿宋" w:eastAsia="仿宋_GB2312" w:cs="宋体"/>
          <w:spacing w:val="-8"/>
          <w:kern w:val="0"/>
          <w:sz w:val="32"/>
          <w:szCs w:val="32"/>
          <w:highlight w:val="none"/>
        </w:rPr>
        <w:t>报考人员应随时关注网站发布的消息并保持报名表中填写的手机号码畅通，如因个人原因造成资格审核等招聘工作期间所产生的问题，后果由报考人员自负</w:t>
      </w:r>
      <w:r>
        <w:rPr>
          <w:rFonts w:hint="eastAsia" w:ascii="仿宋_GB2312" w:hAnsi="仿宋" w:eastAsia="仿宋_GB2312" w:cs="宋体"/>
          <w:spacing w:val="-8"/>
          <w:kern w:val="0"/>
          <w:sz w:val="32"/>
          <w:szCs w:val="32"/>
          <w:highlight w:val="none"/>
          <w:lang w:eastAsia="zh-CN"/>
        </w:rPr>
        <w:t>。</w:t>
      </w:r>
    </w:p>
    <w:p>
      <w:pPr>
        <w:spacing w:line="600" w:lineRule="exact"/>
        <w:ind w:firstLine="642"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（三）笔试</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笔试科目</w:t>
      </w:r>
      <w:r>
        <w:rPr>
          <w:rFonts w:hint="eastAsia" w:ascii="仿宋_GB2312" w:eastAsia="仿宋_GB2312"/>
          <w:sz w:val="32"/>
          <w:szCs w:val="32"/>
          <w:lang w:eastAsia="zh-CN"/>
        </w:rPr>
        <w:t>包括</w:t>
      </w:r>
      <w:r>
        <w:rPr>
          <w:rFonts w:hint="eastAsia" w:ascii="仿宋_GB2312" w:eastAsia="仿宋_GB2312"/>
          <w:sz w:val="32"/>
          <w:szCs w:val="32"/>
        </w:rPr>
        <w:t>《职业能力测验》和《综合知识</w:t>
      </w:r>
      <w:r>
        <w:rPr>
          <w:rFonts w:hint="eastAsia" w:ascii="仿宋_GB2312" w:eastAsia="仿宋_GB2312"/>
          <w:color w:val="auto"/>
          <w:sz w:val="32"/>
          <w:szCs w:val="32"/>
        </w:rPr>
        <w:t>（文字综合类）》</w:t>
      </w:r>
      <w:r>
        <w:rPr>
          <w:rFonts w:hint="eastAsia" w:ascii="仿宋_GB2312" w:eastAsia="仿宋_GB2312"/>
          <w:sz w:val="32"/>
          <w:szCs w:val="32"/>
          <w:lang w:eastAsia="zh-CN"/>
        </w:rPr>
        <w:t>两科</w:t>
      </w:r>
      <w:r>
        <w:rPr>
          <w:rFonts w:hint="eastAsia" w:ascii="仿宋_GB2312" w:eastAsia="仿宋_GB2312"/>
          <w:sz w:val="32"/>
          <w:szCs w:val="32"/>
        </w:rPr>
        <w:t>，主要测评报考人员综合素质、从事事业单位工作应具备的基本潜能、知识和技能。</w:t>
      </w:r>
      <w:r>
        <w:rPr>
          <w:rFonts w:hint="eastAsia" w:ascii="仿宋_GB2312" w:eastAsia="仿宋_GB2312"/>
          <w:sz w:val="32"/>
          <w:szCs w:val="32"/>
          <w:lang w:eastAsia="zh-CN"/>
        </w:rPr>
        <w:t>每科成绩满分为</w:t>
      </w:r>
      <w:r>
        <w:rPr>
          <w:rFonts w:hint="eastAsia" w:ascii="仿宋_GB2312" w:eastAsia="仿宋_GB2312"/>
          <w:sz w:val="32"/>
          <w:szCs w:val="32"/>
          <w:lang w:val="en-US" w:eastAsia="zh-CN"/>
        </w:rPr>
        <w:t>100分，笔试总成绩满分为200分，及格线为100</w:t>
      </w:r>
      <w:r>
        <w:rPr>
          <w:rFonts w:hint="eastAsia" w:ascii="仿宋_GB2312" w:eastAsia="仿宋_GB2312"/>
          <w:sz w:val="32"/>
          <w:szCs w:val="32"/>
        </w:rPr>
        <w:t>分</w:t>
      </w:r>
      <w:r>
        <w:rPr>
          <w:rFonts w:hint="eastAsia" w:ascii="仿宋_GB2312" w:eastAsia="仿宋_GB2312"/>
          <w:sz w:val="32"/>
          <w:szCs w:val="32"/>
          <w:lang w:eastAsia="zh-CN"/>
        </w:rPr>
        <w:t>，</w:t>
      </w:r>
      <w:r>
        <w:rPr>
          <w:rFonts w:hint="eastAsia" w:ascii="仿宋_GB2312" w:eastAsia="仿宋_GB2312"/>
          <w:sz w:val="32"/>
          <w:szCs w:val="32"/>
        </w:rPr>
        <w:t>成绩保留1位小数</w:t>
      </w:r>
      <w:r>
        <w:rPr>
          <w:rFonts w:hint="eastAsia" w:ascii="仿宋_GB2312" w:eastAsia="仿宋_GB2312"/>
          <w:sz w:val="32"/>
          <w:szCs w:val="32"/>
          <w:lang w:eastAsia="zh-CN"/>
        </w:rPr>
        <w:t>，</w:t>
      </w:r>
      <w:r>
        <w:rPr>
          <w:rFonts w:hint="eastAsia" w:ascii="仿宋_GB2312" w:eastAsia="仿宋_GB2312"/>
          <w:sz w:val="32"/>
          <w:szCs w:val="32"/>
        </w:rPr>
        <w:t>达不到及格线的，取消进入下一招聘环节</w:t>
      </w:r>
      <w:r>
        <w:rPr>
          <w:rFonts w:hint="eastAsia" w:ascii="仿宋_GB2312" w:eastAsia="仿宋_GB2312"/>
          <w:sz w:val="32"/>
          <w:szCs w:val="32"/>
          <w:lang w:eastAsia="zh-CN"/>
        </w:rPr>
        <w:t>资格。</w:t>
      </w:r>
      <w:r>
        <w:rPr>
          <w:rFonts w:hint="eastAsia" w:ascii="仿宋_GB2312" w:eastAsia="仿宋_GB2312"/>
          <w:sz w:val="32"/>
          <w:szCs w:val="32"/>
        </w:rPr>
        <w:t>笔试内容不指定参考用书</w:t>
      </w:r>
      <w:r>
        <w:rPr>
          <w:rFonts w:hint="eastAsia" w:ascii="仿宋_GB2312" w:eastAsia="仿宋_GB2312"/>
          <w:sz w:val="32"/>
          <w:szCs w:val="32"/>
          <w:lang w:eastAsia="zh-CN"/>
        </w:rPr>
        <w:t>。</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笔试准考证下载打印时间：2024年</w:t>
      </w:r>
      <w:r>
        <w:rPr>
          <w:rFonts w:hint="eastAsia" w:ascii="仿宋_GB2312" w:eastAsia="仿宋_GB2312"/>
          <w:sz w:val="32"/>
          <w:szCs w:val="32"/>
          <w:lang w:val="en-US" w:eastAsia="zh-CN"/>
        </w:rPr>
        <w:t>12</w:t>
      </w:r>
      <w:r>
        <w:rPr>
          <w:rFonts w:hint="eastAsia" w:ascii="仿宋_GB2312" w:eastAsia="仿宋_GB2312"/>
          <w:sz w:val="32"/>
          <w:szCs w:val="32"/>
        </w:rPr>
        <w:t>月</w:t>
      </w:r>
      <w:r>
        <w:rPr>
          <w:rFonts w:hint="eastAsia" w:ascii="仿宋_GB2312" w:eastAsia="仿宋_GB2312"/>
          <w:sz w:val="32"/>
          <w:szCs w:val="32"/>
          <w:lang w:val="en-US" w:eastAsia="zh-CN"/>
        </w:rPr>
        <w:t>26</w:t>
      </w:r>
      <w:r>
        <w:rPr>
          <w:rFonts w:hint="eastAsia" w:ascii="仿宋_GB2312" w:eastAsia="仿宋_GB2312"/>
          <w:sz w:val="32"/>
          <w:szCs w:val="32"/>
        </w:rPr>
        <w:t>日9</w:t>
      </w:r>
      <w:r>
        <w:rPr>
          <w:rFonts w:hint="eastAsia" w:ascii="仿宋_GB2312" w:eastAsia="仿宋_GB2312"/>
          <w:sz w:val="32"/>
          <w:szCs w:val="32"/>
          <w:lang w:eastAsia="zh-CN"/>
        </w:rPr>
        <w:t>：</w:t>
      </w:r>
      <w:r>
        <w:rPr>
          <w:rFonts w:hint="eastAsia" w:ascii="仿宋_GB2312" w:eastAsia="仿宋_GB2312"/>
          <w:sz w:val="32"/>
          <w:szCs w:val="32"/>
          <w:lang w:val="en-US" w:eastAsia="zh-CN"/>
        </w:rPr>
        <w:t>00</w:t>
      </w:r>
      <w:r>
        <w:rPr>
          <w:rFonts w:hint="eastAsia" w:ascii="仿宋_GB2312" w:eastAsia="仿宋_GB2312"/>
          <w:sz w:val="32"/>
          <w:szCs w:val="32"/>
          <w:lang w:eastAsia="zh-CN"/>
        </w:rPr>
        <w:t>起</w:t>
      </w:r>
      <w:r>
        <w:rPr>
          <w:rFonts w:hint="eastAsia" w:ascii="仿宋_GB2312" w:eastAsia="仿宋_GB2312"/>
          <w:sz w:val="32"/>
          <w:szCs w:val="32"/>
        </w:rPr>
        <w:t>。</w:t>
      </w:r>
    </w:p>
    <w:p>
      <w:pPr>
        <w:spacing w:line="600" w:lineRule="exact"/>
        <w:ind w:firstLine="640" w:firstLineChars="200"/>
        <w:rPr>
          <w:rFonts w:hint="default" w:ascii="仿宋_GB2312" w:eastAsia="仿宋_GB2312"/>
          <w:b/>
          <w:bCs/>
          <w:sz w:val="32"/>
          <w:szCs w:val="32"/>
          <w:highlight w:val="none"/>
          <w:lang w:val="en-US" w:eastAsia="zh-CN"/>
        </w:rPr>
      </w:pPr>
      <w:r>
        <w:rPr>
          <w:rFonts w:hint="eastAsia" w:ascii="仿宋_GB2312" w:eastAsia="仿宋_GB2312"/>
          <w:sz w:val="32"/>
          <w:szCs w:val="32"/>
        </w:rPr>
        <w:t>笔试时间：2024年</w:t>
      </w:r>
      <w:r>
        <w:rPr>
          <w:rFonts w:hint="eastAsia" w:ascii="仿宋_GB2312" w:eastAsia="仿宋_GB2312"/>
          <w:sz w:val="32"/>
          <w:szCs w:val="32"/>
          <w:lang w:val="en-US" w:eastAsia="zh-CN"/>
        </w:rPr>
        <w:t>12</w:t>
      </w:r>
      <w:r>
        <w:rPr>
          <w:rFonts w:hint="eastAsia" w:ascii="仿宋_GB2312" w:eastAsia="仿宋_GB2312"/>
          <w:sz w:val="32"/>
          <w:szCs w:val="32"/>
        </w:rPr>
        <w:t>月</w:t>
      </w:r>
      <w:r>
        <w:rPr>
          <w:rFonts w:hint="eastAsia" w:ascii="仿宋_GB2312" w:eastAsia="仿宋_GB2312"/>
          <w:sz w:val="32"/>
          <w:szCs w:val="32"/>
          <w:lang w:val="en-US" w:eastAsia="zh-CN"/>
        </w:rPr>
        <w:t>29</w:t>
      </w:r>
      <w:r>
        <w:rPr>
          <w:rFonts w:hint="eastAsia" w:ascii="仿宋_GB2312" w:eastAsia="仿宋_GB2312"/>
          <w:sz w:val="32"/>
          <w:szCs w:val="32"/>
        </w:rPr>
        <w:t>日</w:t>
      </w:r>
      <w:r>
        <w:rPr>
          <w:rFonts w:hint="eastAsia" w:ascii="仿宋_GB2312" w:eastAsia="仿宋_GB2312"/>
          <w:sz w:val="32"/>
          <w:szCs w:val="32"/>
          <w:lang w:val="en-US" w:eastAsia="zh-CN"/>
        </w:rPr>
        <w:t>14</w:t>
      </w:r>
      <w:r>
        <w:rPr>
          <w:rFonts w:hint="eastAsia" w:ascii="仿宋_GB2312" w:eastAsia="仿宋_GB2312"/>
          <w:sz w:val="32"/>
          <w:szCs w:val="32"/>
        </w:rPr>
        <w:t>:00至</w:t>
      </w:r>
      <w:r>
        <w:rPr>
          <w:rFonts w:hint="eastAsia" w:ascii="仿宋_GB2312" w:eastAsia="仿宋_GB2312"/>
          <w:sz w:val="32"/>
          <w:szCs w:val="32"/>
          <w:lang w:val="en-US" w:eastAsia="zh-CN"/>
        </w:rPr>
        <w:t>15</w:t>
      </w:r>
      <w:r>
        <w:rPr>
          <w:rFonts w:hint="eastAsia" w:ascii="仿宋_GB2312" w:eastAsia="仿宋_GB2312"/>
          <w:sz w:val="32"/>
          <w:szCs w:val="32"/>
        </w:rPr>
        <w:t>:</w:t>
      </w:r>
      <w:r>
        <w:rPr>
          <w:rFonts w:hint="eastAsia" w:ascii="仿宋_GB2312" w:eastAsia="仿宋_GB2312"/>
          <w:sz w:val="32"/>
          <w:szCs w:val="32"/>
          <w:lang w:val="en-US" w:eastAsia="zh-CN"/>
        </w:rPr>
        <w:t>3</w:t>
      </w:r>
      <w:r>
        <w:rPr>
          <w:rFonts w:hint="eastAsia" w:ascii="仿宋_GB2312" w:eastAsia="仿宋_GB2312"/>
          <w:sz w:val="32"/>
          <w:szCs w:val="32"/>
        </w:rPr>
        <w:t>0</w:t>
      </w:r>
      <w:r>
        <w:rPr>
          <w:rFonts w:hint="eastAsia" w:ascii="仿宋_GB2312" w:eastAsia="仿宋_GB2312"/>
          <w:sz w:val="32"/>
          <w:szCs w:val="32"/>
          <w:lang w:eastAsia="zh-CN"/>
        </w:rPr>
        <w:t>职业能力测验，</w:t>
      </w:r>
      <w:r>
        <w:rPr>
          <w:rFonts w:hint="eastAsia" w:ascii="仿宋_GB2312" w:eastAsia="仿宋_GB2312"/>
          <w:sz w:val="32"/>
          <w:szCs w:val="32"/>
          <w:lang w:val="en-US" w:eastAsia="zh-CN"/>
        </w:rPr>
        <w:t>16：00至17：30综合知识。</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报考人员应按照准考证上规定的时间和地点参加考试</w:t>
      </w:r>
      <w:r>
        <w:rPr>
          <w:rFonts w:hint="eastAsia" w:ascii="仿宋_GB2312" w:eastAsia="仿宋_GB2312"/>
          <w:sz w:val="32"/>
          <w:szCs w:val="32"/>
          <w:lang w:eastAsia="zh-CN"/>
        </w:rPr>
        <w:t>，</w:t>
      </w:r>
      <w:r>
        <w:rPr>
          <w:rFonts w:hint="eastAsia" w:ascii="仿宋_GB2312" w:eastAsia="仿宋_GB2312"/>
          <w:sz w:val="32"/>
          <w:szCs w:val="32"/>
        </w:rPr>
        <w:t>缺考任一科目的考生不得进入后续资格复审等环节。参加笔试时，必须同时携带准考证、有效期内的身份证，缺少任一证件的报考人员不得参加考试。</w:t>
      </w:r>
    </w:p>
    <w:p>
      <w:pPr>
        <w:spacing w:line="600" w:lineRule="exact"/>
        <w:rPr>
          <w:rFonts w:ascii="inherit" w:hAnsi="inherit" w:eastAsia="仿宋_GB2312" w:cs="Tahoma"/>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笔试结束后，按笔试成绩由高分到低分排序，根据各岗位招聘计划数与参加面试人选1：3的比例，确定各岗位进入面试人选名单。招聘岗位进入面试的人数达不到1：3比例时，按照该</w:t>
      </w:r>
      <w:r>
        <w:rPr>
          <w:rFonts w:hint="eastAsia" w:ascii="inherit" w:hAnsi="inherit" w:eastAsia="仿宋_GB2312" w:cs="Tahoma"/>
          <w:sz w:val="32"/>
          <w:szCs w:val="32"/>
        </w:rPr>
        <w:t>岗位</w:t>
      </w:r>
      <w:r>
        <w:rPr>
          <w:rFonts w:ascii="inherit" w:hAnsi="inherit" w:eastAsia="仿宋_GB2312" w:cs="Tahoma"/>
          <w:sz w:val="32"/>
          <w:szCs w:val="32"/>
        </w:rPr>
        <w:t>进入面试的实际人数进行面试</w:t>
      </w:r>
      <w:r>
        <w:rPr>
          <w:rFonts w:hint="eastAsia" w:ascii="inherit" w:hAnsi="inherit" w:eastAsia="仿宋_GB2312" w:cs="Tahoma"/>
          <w:sz w:val="32"/>
          <w:szCs w:val="32"/>
        </w:rPr>
        <w:t>。</w:t>
      </w:r>
    </w:p>
    <w:p>
      <w:pPr>
        <w:spacing w:line="600" w:lineRule="exact"/>
        <w:rPr>
          <w:rFonts w:hint="eastAsia" w:ascii="inherit" w:hAnsi="inherit" w:eastAsia="仿宋_GB2312" w:cs="Tahoma"/>
          <w:sz w:val="32"/>
          <w:szCs w:val="32"/>
          <w:lang w:eastAsia="zh-CN"/>
        </w:rPr>
      </w:pPr>
      <w:r>
        <w:rPr>
          <w:rFonts w:hint="eastAsia" w:ascii="inherit" w:hAnsi="inherit" w:eastAsia="仿宋_GB2312" w:cs="Tahoma"/>
          <w:sz w:val="32"/>
          <w:szCs w:val="32"/>
          <w:lang w:val="en-US" w:eastAsia="zh-CN"/>
        </w:rPr>
        <w:t xml:space="preserve">     2025年1月17日</w:t>
      </w:r>
      <w:r>
        <w:rPr>
          <w:rFonts w:hint="eastAsia" w:ascii="inherit" w:hAnsi="inherit" w:eastAsia="仿宋_GB2312" w:cs="Tahoma"/>
          <w:sz w:val="32"/>
          <w:szCs w:val="32"/>
        </w:rPr>
        <w:t>公布笔试成绩，报考人员请登录报名网址查询笔试成绩</w:t>
      </w:r>
      <w:r>
        <w:rPr>
          <w:rFonts w:hint="eastAsia" w:ascii="inherit" w:hAnsi="inherit" w:eastAsia="仿宋_GB2312" w:cs="Tahoma"/>
          <w:sz w:val="32"/>
          <w:szCs w:val="32"/>
          <w:lang w:eastAsia="zh-CN"/>
        </w:rPr>
        <w:t>。</w:t>
      </w:r>
    </w:p>
    <w:p>
      <w:pPr>
        <w:spacing w:line="600" w:lineRule="exact"/>
        <w:ind w:firstLine="642"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（四）资格复审</w:t>
      </w:r>
    </w:p>
    <w:p>
      <w:pPr>
        <w:spacing w:line="600" w:lineRule="exact"/>
        <w:ind w:firstLine="640" w:firstLineChars="200"/>
        <w:rPr>
          <w:rFonts w:hint="eastAsia" w:eastAsia="仿宋_GB2312"/>
          <w:color w:val="000000" w:themeColor="text1"/>
          <w:sz w:val="32"/>
          <w:szCs w:val="28"/>
          <w:lang w:eastAsia="zh-CN"/>
          <w14:textFill>
            <w14:solidFill>
              <w14:schemeClr w14:val="tx1"/>
            </w14:solidFill>
          </w14:textFill>
        </w:rPr>
      </w:pPr>
      <w:r>
        <w:rPr>
          <w:rFonts w:hint="eastAsia" w:ascii="仿宋_GB2312" w:eastAsia="仿宋_GB2312"/>
          <w:sz w:val="32"/>
          <w:szCs w:val="32"/>
        </w:rPr>
        <w:t>进入面试人员须</w:t>
      </w:r>
      <w:r>
        <w:rPr>
          <w:rFonts w:hint="eastAsia" w:ascii="仿宋_GB2312" w:eastAsia="仿宋_GB2312"/>
          <w:sz w:val="32"/>
          <w:szCs w:val="32"/>
          <w:lang w:eastAsia="zh-CN"/>
        </w:rPr>
        <w:t>按照招聘单位要求</w:t>
      </w:r>
      <w:r>
        <w:rPr>
          <w:rFonts w:hint="eastAsia" w:ascii="仿宋_GB2312" w:eastAsia="仿宋_GB2312"/>
          <w:sz w:val="32"/>
          <w:szCs w:val="32"/>
        </w:rPr>
        <w:t>持规定材料到指定地点参加资格复审。所持规定材料与报名信息不符的，取消进入面试资格。</w:t>
      </w:r>
      <w:r>
        <w:rPr>
          <w:rFonts w:hint="eastAsia" w:ascii="仿宋_GB2312" w:hAnsi="Verdana" w:eastAsia="仿宋_GB2312" w:cs="Arial"/>
          <w:sz w:val="32"/>
          <w:szCs w:val="32"/>
        </w:rPr>
        <w:t>进入面试人员未按照规定时间、地点参加复审的，视为放弃面试资格。因取消或放弃面试资格形</w:t>
      </w:r>
      <w:r>
        <w:rPr>
          <w:rFonts w:hint="eastAsia" w:ascii="仿宋_GB2312" w:hAnsi="Verdana" w:eastAsia="仿宋_GB2312" w:cs="Arial"/>
          <w:color w:val="000000" w:themeColor="text1"/>
          <w:sz w:val="32"/>
          <w:szCs w:val="32"/>
          <w14:textFill>
            <w14:solidFill>
              <w14:schemeClr w14:val="tx1"/>
            </w14:solidFill>
          </w14:textFill>
        </w:rPr>
        <w:t>成的</w:t>
      </w:r>
      <w:r>
        <w:rPr>
          <w:rFonts w:hint="eastAsia" w:eastAsia="仿宋_GB2312"/>
          <w:color w:val="000000" w:themeColor="text1"/>
          <w:sz w:val="32"/>
          <w:szCs w:val="28"/>
          <w14:textFill>
            <w14:solidFill>
              <w14:schemeClr w14:val="tx1"/>
            </w14:solidFill>
          </w14:textFill>
        </w:rPr>
        <w:t>进入面试人选空缺，按报考同一岗位中笔试成绩</w:t>
      </w:r>
      <w:r>
        <w:rPr>
          <w:rFonts w:hint="eastAsia" w:eastAsia="仿宋_GB2312"/>
          <w:color w:val="000000" w:themeColor="text1"/>
          <w:sz w:val="32"/>
          <w:szCs w:val="28"/>
          <w:lang w:eastAsia="zh-CN"/>
          <w14:textFill>
            <w14:solidFill>
              <w14:schemeClr w14:val="tx1"/>
            </w14:solidFill>
          </w14:textFill>
        </w:rPr>
        <w:t>达到及格线</w:t>
      </w:r>
      <w:r>
        <w:rPr>
          <w:rFonts w:hint="eastAsia" w:eastAsia="仿宋_GB2312"/>
          <w:color w:val="000000" w:themeColor="text1"/>
          <w:sz w:val="32"/>
          <w:szCs w:val="28"/>
          <w14:textFill>
            <w14:solidFill>
              <w14:schemeClr w14:val="tx1"/>
            </w14:solidFill>
          </w14:textFill>
        </w:rPr>
        <w:t>的人员从高分到低分进行依次递补。递补人员笔试成绩相同的一同进入面试。</w:t>
      </w:r>
      <w:r>
        <w:rPr>
          <w:rFonts w:hint="eastAsia" w:eastAsia="仿宋_GB2312"/>
          <w:color w:val="000000" w:themeColor="text1"/>
          <w:sz w:val="32"/>
          <w:szCs w:val="28"/>
          <w:lang w:eastAsia="zh-CN"/>
          <w14:textFill>
            <w14:solidFill>
              <w14:schemeClr w14:val="tx1"/>
            </w14:solidFill>
          </w14:textFill>
        </w:rPr>
        <w:t>资格审查贯穿招聘全过程，任何环节发现应聘人员不符合资格条件的，均取消应聘者聘用资格。</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资格复审须提供如下</w:t>
      </w:r>
      <w:r>
        <w:rPr>
          <w:rFonts w:hint="eastAsia" w:ascii="仿宋_GB2312" w:eastAsia="仿宋_GB2312"/>
          <w:color w:val="000000" w:themeColor="text1"/>
          <w:sz w:val="32"/>
          <w:szCs w:val="32"/>
          <w14:textFill>
            <w14:solidFill>
              <w14:schemeClr w14:val="tx1"/>
            </w14:solidFill>
          </w14:textFill>
        </w:rPr>
        <w:t>材料：</w:t>
      </w:r>
    </w:p>
    <w:p>
      <w:pPr>
        <w:spacing w:line="600" w:lineRule="exact"/>
        <w:ind w:firstLine="630"/>
        <w:rPr>
          <w:rFonts w:ascii="仿宋_GB2312" w:eastAsia="仿宋_GB2312"/>
          <w:b/>
          <w:sz w:val="32"/>
          <w:szCs w:val="32"/>
        </w:rPr>
      </w:pPr>
      <w:r>
        <w:rPr>
          <w:rFonts w:hint="eastAsia" w:ascii="仿宋_GB2312" w:eastAsia="仿宋_GB2312"/>
          <w:sz w:val="32"/>
          <w:szCs w:val="32"/>
        </w:rPr>
        <w:t>1.报名登记表；</w:t>
      </w:r>
    </w:p>
    <w:p>
      <w:pPr>
        <w:spacing w:line="600" w:lineRule="exact"/>
        <w:ind w:firstLine="640" w:firstLineChars="200"/>
        <w:rPr>
          <w:rFonts w:ascii="仿宋_GB2312" w:eastAsia="仿宋_GB2312"/>
          <w:sz w:val="32"/>
          <w:szCs w:val="32"/>
        </w:rPr>
      </w:pPr>
      <w:r>
        <w:rPr>
          <w:rFonts w:hint="eastAsia" w:ascii="仿宋_GB2312" w:hAnsi="宋体" w:eastAsia="仿宋_GB2312" w:cs="宋体"/>
          <w:sz w:val="32"/>
          <w:szCs w:val="32"/>
        </w:rPr>
        <w:t>2.</w:t>
      </w:r>
      <w:r>
        <w:rPr>
          <w:rFonts w:hint="eastAsia" w:ascii="仿宋_GB2312" w:eastAsia="仿宋_GB2312"/>
          <w:sz w:val="32"/>
          <w:szCs w:val="32"/>
        </w:rPr>
        <w:t>身份证原件和复印件；</w:t>
      </w:r>
    </w:p>
    <w:p>
      <w:pPr>
        <w:spacing w:line="600" w:lineRule="exact"/>
        <w:ind w:firstLine="640" w:firstLineChars="200"/>
        <w:jc w:val="left"/>
        <w:rPr>
          <w:rFonts w:hint="eastAsia" w:ascii="仿宋_GB2312" w:eastAsia="仿宋_GB2312"/>
          <w:sz w:val="32"/>
          <w:szCs w:val="32"/>
          <w:lang w:eastAsia="zh-CN"/>
        </w:rPr>
      </w:pPr>
      <w:r>
        <w:rPr>
          <w:rFonts w:hint="eastAsia" w:ascii="仿宋_GB2312" w:hAnsi="宋体" w:eastAsia="仿宋_GB2312" w:cs="宋体"/>
          <w:sz w:val="32"/>
          <w:szCs w:val="32"/>
        </w:rPr>
        <w:t>3.</w:t>
      </w:r>
      <w:r>
        <w:rPr>
          <w:rFonts w:hint="eastAsia" w:ascii="仿宋_GB2312" w:eastAsia="仿宋_GB2312"/>
          <w:sz w:val="32"/>
          <w:szCs w:val="32"/>
        </w:rPr>
        <w:t>毕业证、学位证原件和复印件</w:t>
      </w:r>
      <w:r>
        <w:rPr>
          <w:rFonts w:hint="eastAsia" w:ascii="仿宋_GB2312" w:eastAsia="仿宋_GB2312"/>
          <w:sz w:val="32"/>
          <w:szCs w:val="32"/>
          <w:lang w:eastAsia="zh-CN"/>
        </w:rPr>
        <w:t>（</w:t>
      </w:r>
      <w:r>
        <w:rPr>
          <w:rFonts w:hint="eastAsia" w:ascii="仿宋_GB2312" w:eastAsia="仿宋_GB2312"/>
          <w:sz w:val="32"/>
          <w:szCs w:val="32"/>
          <w:lang w:val="en-US" w:eastAsia="zh-CN"/>
        </w:rPr>
        <w:t>202</w:t>
      </w:r>
      <w:r>
        <w:rPr>
          <w:rFonts w:hint="default" w:ascii="仿宋_GB2312" w:eastAsia="仿宋_GB2312"/>
          <w:sz w:val="32"/>
          <w:szCs w:val="32"/>
          <w:lang w:val="en" w:eastAsia="zh-CN"/>
        </w:rPr>
        <w:t>5</w:t>
      </w:r>
      <w:r>
        <w:rPr>
          <w:rFonts w:hint="eastAsia" w:ascii="仿宋_GB2312" w:eastAsia="仿宋_GB2312"/>
          <w:sz w:val="32"/>
          <w:szCs w:val="32"/>
          <w:lang w:val="en-US" w:eastAsia="zh-CN"/>
        </w:rPr>
        <w:t>年高校应届毕业生可凭毕业生推荐表、学生证参加资格复审。毕业证、学位证可延长到报到阶段提供</w:t>
      </w:r>
      <w:r>
        <w:rPr>
          <w:rFonts w:hint="eastAsia" w:ascii="仿宋_GB2312" w:eastAsia="仿宋_GB2312"/>
          <w:sz w:val="32"/>
          <w:szCs w:val="32"/>
          <w:lang w:val="en" w:eastAsia="zh-CN"/>
        </w:rPr>
        <w:t>，</w:t>
      </w:r>
      <w:r>
        <w:rPr>
          <w:rFonts w:hint="default" w:ascii="仿宋_GB2312" w:eastAsia="仿宋_GB2312"/>
          <w:sz w:val="32"/>
          <w:szCs w:val="32"/>
          <w:lang w:val="en" w:eastAsia="zh-CN"/>
        </w:rPr>
        <w:t>否则取消聘用资格</w:t>
      </w:r>
      <w:r>
        <w:rPr>
          <w:rFonts w:hint="eastAsia" w:ascii="仿宋_GB2312" w:eastAsia="仿宋_GB2312"/>
          <w:sz w:val="32"/>
          <w:szCs w:val="32"/>
          <w:lang w:val="en-US" w:eastAsia="zh-CN"/>
        </w:rPr>
        <w:t>）</w:t>
      </w:r>
      <w:r>
        <w:rPr>
          <w:rFonts w:hint="eastAsia" w:ascii="仿宋_GB2312" w:eastAsia="仿宋_GB2312"/>
          <w:sz w:val="32"/>
          <w:szCs w:val="32"/>
        </w:rPr>
        <w:t>；</w:t>
      </w:r>
      <w:r>
        <w:rPr>
          <w:rFonts w:hint="eastAsia" w:ascii="仿宋_GB2312" w:eastAsia="仿宋_GB2312"/>
          <w:sz w:val="32"/>
          <w:szCs w:val="32"/>
          <w:lang w:val="en-US" w:eastAsia="zh-CN"/>
        </w:rPr>
        <w:t xml:space="preserve"> </w:t>
      </w:r>
    </w:p>
    <w:p>
      <w:pPr>
        <w:spacing w:line="600" w:lineRule="exact"/>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4、以研究生学历报考的，需同时提供本科、研究生各阶段毕业证、学位证原件及复印件</w:t>
      </w:r>
      <w:r>
        <w:rPr>
          <w:rFonts w:hint="eastAsia" w:ascii="仿宋_GB2312" w:eastAsia="仿宋_GB2312"/>
          <w:sz w:val="32"/>
          <w:szCs w:val="32"/>
        </w:rPr>
        <w:t>；</w:t>
      </w:r>
    </w:p>
    <w:p>
      <w:pPr>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5、本科及以上学历需提供教育部学历证书电子注册备案表或学历认证报告，学士及以上学位需提供学位认证报告</w:t>
      </w:r>
      <w:r>
        <w:rPr>
          <w:rFonts w:hint="eastAsia" w:ascii="仿宋_GB2312" w:eastAsia="仿宋_GB2312"/>
          <w:sz w:val="32"/>
          <w:szCs w:val="32"/>
        </w:rPr>
        <w:t>；</w:t>
      </w:r>
    </w:p>
    <w:p>
      <w:pPr>
        <w:spacing w:line="600" w:lineRule="exact"/>
        <w:ind w:firstLine="640" w:firstLineChars="200"/>
        <w:jc w:val="left"/>
        <w:rPr>
          <w:rFonts w:hint="default" w:ascii="仿宋_GB2312" w:eastAsia="仿宋_GB2312"/>
          <w:b/>
          <w:bCs/>
          <w:sz w:val="32"/>
          <w:szCs w:val="32"/>
          <w:lang w:val="en-US" w:eastAsia="zh-CN"/>
        </w:rPr>
      </w:pPr>
      <w:r>
        <w:rPr>
          <w:rFonts w:hint="eastAsia" w:ascii="仿宋_GB2312" w:eastAsia="仿宋_GB2312"/>
          <w:sz w:val="32"/>
          <w:szCs w:val="32"/>
          <w:lang w:val="en-US" w:eastAsia="zh-CN"/>
        </w:rPr>
        <w:t>6、退役士兵需提供退伍证明等相关材料</w:t>
      </w:r>
      <w:r>
        <w:rPr>
          <w:rFonts w:hint="eastAsia" w:ascii="仿宋_GB2312" w:eastAsia="仿宋_GB2312"/>
          <w:sz w:val="32"/>
          <w:szCs w:val="32"/>
        </w:rPr>
        <w:t>；</w:t>
      </w:r>
    </w:p>
    <w:p>
      <w:pPr>
        <w:spacing w:line="600" w:lineRule="exact"/>
        <w:jc w:val="left"/>
        <w:rPr>
          <w:rFonts w:hint="eastAsia" w:ascii="仿宋_GB2312" w:eastAsia="仿宋_GB2312"/>
          <w:b/>
          <w:bCs/>
          <w:sz w:val="32"/>
          <w:szCs w:val="32"/>
          <w:lang w:val="en" w:eastAsia="zh-CN"/>
        </w:rPr>
      </w:pPr>
      <w:r>
        <w:rPr>
          <w:rFonts w:hint="eastAsia" w:ascii="仿宋_GB2312" w:eastAsia="仿宋_GB2312"/>
          <w:b/>
          <w:bCs/>
          <w:sz w:val="32"/>
          <w:szCs w:val="32"/>
          <w:lang w:val="en-US" w:eastAsia="zh-CN"/>
        </w:rPr>
        <w:t xml:space="preserve">    </w:t>
      </w:r>
      <w:r>
        <w:rPr>
          <w:rFonts w:hint="eastAsia" w:ascii="仿宋_GB2312" w:eastAsia="仿宋_GB2312"/>
          <w:sz w:val="32"/>
          <w:szCs w:val="32"/>
          <w:lang w:val="en-US" w:eastAsia="zh-CN"/>
        </w:rPr>
        <w:t>7、</w:t>
      </w:r>
      <w:r>
        <w:rPr>
          <w:rFonts w:hint="eastAsia" w:ascii="仿宋_GB2312" w:eastAsia="仿宋_GB2312"/>
          <w:sz w:val="32"/>
          <w:szCs w:val="32"/>
        </w:rPr>
        <w:t>岗位招聘</w:t>
      </w:r>
      <w:r>
        <w:rPr>
          <w:rFonts w:hint="eastAsia" w:ascii="仿宋_GB2312" w:eastAsia="仿宋_GB2312"/>
          <w:sz w:val="32"/>
          <w:szCs w:val="32"/>
          <w:lang w:eastAsia="zh-CN"/>
        </w:rPr>
        <w:t>条件所明确的其它证件原件及复印件（设置英语水平的岗位，国外留学毕业生不需提供大学英语等级证书）</w:t>
      </w:r>
      <w:r>
        <w:rPr>
          <w:rFonts w:hint="eastAsia" w:ascii="仿宋_GB2312" w:eastAsia="仿宋_GB2312"/>
          <w:sz w:val="32"/>
          <w:szCs w:val="32"/>
          <w:lang w:val="en" w:eastAsia="zh-CN"/>
        </w:rPr>
        <w:t>。</w:t>
      </w:r>
    </w:p>
    <w:p>
      <w:pPr>
        <w:spacing w:line="600" w:lineRule="exact"/>
        <w:ind w:firstLine="640" w:firstLineChars="200"/>
        <w:jc w:val="left"/>
        <w:rPr>
          <w:rFonts w:hint="eastAsia" w:ascii="仿宋_GB2312" w:eastAsia="仿宋_GB2312"/>
          <w:sz w:val="32"/>
          <w:szCs w:val="32"/>
          <w:lang w:eastAsia="zh-CN"/>
        </w:rPr>
      </w:pPr>
      <w:r>
        <w:rPr>
          <w:rFonts w:hint="eastAsia" w:ascii="仿宋_GB2312" w:eastAsia="仿宋_GB2312"/>
          <w:sz w:val="32"/>
          <w:szCs w:val="32"/>
          <w:lang w:eastAsia="zh-CN"/>
        </w:rPr>
        <w:t>资格复审合格考生请随时关注报考网站面试通知并保持报名表中预留手机号码通讯畅通。</w:t>
      </w:r>
    </w:p>
    <w:p>
      <w:pPr>
        <w:spacing w:line="600" w:lineRule="exact"/>
        <w:ind w:firstLine="642"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（五）面试</w:t>
      </w:r>
    </w:p>
    <w:p>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lang w:eastAsia="zh-CN"/>
        </w:rPr>
        <w:t>面试时间预定为</w:t>
      </w:r>
      <w:r>
        <w:rPr>
          <w:rFonts w:hint="eastAsia" w:ascii="仿宋_GB2312" w:hAnsi="仿宋" w:eastAsia="仿宋_GB2312" w:cs="宋体"/>
          <w:kern w:val="0"/>
          <w:sz w:val="32"/>
          <w:szCs w:val="32"/>
          <w:lang w:val="en-US" w:eastAsia="zh-CN"/>
        </w:rPr>
        <w:t>2025年3月1日至3月2日进行，具体时间以具体通知为准。</w:t>
      </w:r>
      <w:r>
        <w:rPr>
          <w:rFonts w:ascii="仿宋_GB2312" w:hAnsi="仿宋" w:eastAsia="仿宋_GB2312" w:cs="宋体"/>
          <w:kern w:val="0"/>
          <w:sz w:val="32"/>
          <w:szCs w:val="32"/>
        </w:rPr>
        <w:t>应聘人员</w:t>
      </w:r>
      <w:r>
        <w:rPr>
          <w:rFonts w:hint="eastAsia" w:ascii="仿宋_GB2312" w:hAnsi="仿宋" w:eastAsia="仿宋_GB2312" w:cs="宋体"/>
          <w:kern w:val="0"/>
          <w:sz w:val="32"/>
          <w:szCs w:val="32"/>
        </w:rPr>
        <w:t>应按照</w:t>
      </w:r>
      <w:r>
        <w:rPr>
          <w:rFonts w:hint="eastAsia" w:ascii="仿宋_GB2312" w:hAnsi="仿宋" w:eastAsia="仿宋_GB2312" w:cs="宋体"/>
          <w:kern w:val="0"/>
          <w:sz w:val="32"/>
          <w:szCs w:val="32"/>
          <w:highlight w:val="none"/>
          <w:lang w:eastAsia="zh-CN"/>
        </w:rPr>
        <w:t>报名网站发布的</w:t>
      </w:r>
      <w:r>
        <w:rPr>
          <w:rFonts w:hint="eastAsia" w:ascii="仿宋_GB2312" w:hAnsi="仿宋" w:eastAsia="仿宋_GB2312" w:cs="宋体"/>
          <w:kern w:val="0"/>
          <w:sz w:val="32"/>
          <w:szCs w:val="32"/>
          <w:highlight w:val="none"/>
        </w:rPr>
        <w:t>面试</w:t>
      </w:r>
      <w:r>
        <w:rPr>
          <w:rFonts w:hint="eastAsia" w:ascii="仿宋_GB2312" w:hAnsi="仿宋" w:eastAsia="仿宋_GB2312" w:cs="宋体"/>
          <w:kern w:val="0"/>
          <w:sz w:val="32"/>
          <w:szCs w:val="32"/>
          <w:highlight w:val="none"/>
          <w:lang w:eastAsia="zh-CN"/>
        </w:rPr>
        <w:t>通知</w:t>
      </w:r>
      <w:r>
        <w:rPr>
          <w:rFonts w:hint="eastAsia" w:ascii="仿宋_GB2312" w:hAnsi="仿宋" w:eastAsia="仿宋_GB2312" w:cs="宋体"/>
          <w:kern w:val="0"/>
          <w:sz w:val="32"/>
          <w:szCs w:val="32"/>
        </w:rPr>
        <w:t>确定的时间和地点参加面试，</w:t>
      </w:r>
      <w:r>
        <w:rPr>
          <w:rFonts w:hint="eastAsia" w:ascii="仿宋_GB2312" w:hAnsi="仿宋" w:eastAsia="仿宋_GB2312" w:cs="宋体"/>
          <w:kern w:val="0"/>
          <w:sz w:val="32"/>
          <w:szCs w:val="32"/>
          <w:lang w:eastAsia="zh-CN"/>
        </w:rPr>
        <w:t>面试时</w:t>
      </w:r>
      <w:r>
        <w:rPr>
          <w:rFonts w:hint="eastAsia" w:ascii="仿宋_GB2312" w:hAnsi="仿宋" w:eastAsia="仿宋_GB2312" w:cs="宋体"/>
          <w:kern w:val="0"/>
          <w:sz w:val="32"/>
          <w:szCs w:val="32"/>
        </w:rPr>
        <w:t>必须携带</w:t>
      </w:r>
      <w:r>
        <w:rPr>
          <w:rFonts w:hint="eastAsia" w:ascii="仿宋_GB2312" w:hAnsi="仿宋" w:eastAsia="仿宋_GB2312" w:cs="宋体"/>
          <w:kern w:val="0"/>
          <w:sz w:val="32"/>
          <w:szCs w:val="32"/>
          <w:lang w:eastAsia="zh-CN"/>
        </w:rPr>
        <w:t>有效期内的</w:t>
      </w:r>
      <w:r>
        <w:rPr>
          <w:rFonts w:hint="eastAsia" w:ascii="仿宋_GB2312" w:hAnsi="仿宋" w:eastAsia="仿宋_GB2312" w:cs="宋体"/>
          <w:kern w:val="0"/>
          <w:sz w:val="32"/>
          <w:szCs w:val="32"/>
        </w:rPr>
        <w:t>身份证，缺少证件的报考人员不得参加面试。</w:t>
      </w:r>
    </w:p>
    <w:p>
      <w:pPr>
        <w:spacing w:line="60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面试采取结构化面谈形式，</w:t>
      </w:r>
      <w:r>
        <w:rPr>
          <w:rFonts w:ascii="仿宋_GB2312" w:eastAsia="仿宋_GB2312"/>
          <w:sz w:val="32"/>
          <w:szCs w:val="32"/>
          <w:highlight w:val="none"/>
        </w:rPr>
        <w:t>主要测评应聘人员综合分析、组织协调、应急应变、语言表达等能力</w:t>
      </w:r>
      <w:r>
        <w:rPr>
          <w:rFonts w:hint="eastAsia" w:ascii="仿宋_GB2312" w:eastAsia="仿宋_GB2312"/>
          <w:sz w:val="32"/>
          <w:szCs w:val="32"/>
          <w:highlight w:val="none"/>
          <w:lang w:eastAsia="zh-CN"/>
        </w:rPr>
        <w:t>和综合素质</w:t>
      </w:r>
      <w:r>
        <w:rPr>
          <w:rFonts w:ascii="仿宋_GB2312" w:eastAsia="仿宋_GB2312"/>
          <w:sz w:val="32"/>
          <w:szCs w:val="32"/>
          <w:highlight w:val="none"/>
        </w:rPr>
        <w:t>。</w:t>
      </w:r>
      <w:r>
        <w:rPr>
          <w:rFonts w:hint="eastAsia" w:ascii="仿宋_GB2312" w:hAnsi="仿宋" w:eastAsia="仿宋_GB2312" w:cs="宋体"/>
          <w:kern w:val="0"/>
          <w:sz w:val="32"/>
          <w:szCs w:val="32"/>
        </w:rPr>
        <w:t>面试满分为100分，及格线60分，面试成绩保留1位小数。达不到及格线的，取消进入下一招聘环节资格。</w:t>
      </w:r>
    </w:p>
    <w:p>
      <w:pPr>
        <w:spacing w:line="600" w:lineRule="exact"/>
        <w:ind w:firstLine="642" w:firstLineChars="200"/>
        <w:rPr>
          <w:rFonts w:hint="eastAsia" w:ascii="仿宋_GB2312" w:hAnsi="仿宋" w:eastAsia="仿宋_GB2312" w:cs="宋体"/>
          <w:b/>
          <w:bCs/>
          <w:kern w:val="0"/>
          <w:sz w:val="32"/>
          <w:szCs w:val="32"/>
          <w:highlight w:val="yellow"/>
          <w:lang w:val="en-US" w:eastAsia="zh-CN"/>
        </w:rPr>
      </w:pPr>
      <w:r>
        <w:rPr>
          <w:rFonts w:hint="eastAsia" w:ascii="仿宋_GB2312" w:hAnsi="仿宋" w:eastAsia="仿宋_GB2312" w:cs="宋体"/>
          <w:b/>
          <w:bCs/>
          <w:kern w:val="0"/>
          <w:sz w:val="32"/>
          <w:szCs w:val="32"/>
          <w:highlight w:val="yellow"/>
          <w:lang w:eastAsia="zh-CN"/>
        </w:rPr>
        <w:t>招聘岗位中天津市规划和自然资源局滨海新区分局所属事业单位天津市滨海新区规划编制研究中心的专技岗</w:t>
      </w:r>
      <w:r>
        <w:rPr>
          <w:rFonts w:hint="eastAsia" w:ascii="仿宋_GB2312" w:hAnsi="仿宋" w:eastAsia="仿宋_GB2312" w:cs="宋体"/>
          <w:b/>
          <w:bCs/>
          <w:kern w:val="0"/>
          <w:sz w:val="32"/>
          <w:szCs w:val="32"/>
          <w:highlight w:val="yellow"/>
          <w:lang w:val="en-US" w:eastAsia="zh-CN"/>
        </w:rPr>
        <w:t>2的三个岗位增加专业测试（快题设计），主要测评应聘人员</w:t>
      </w:r>
      <w:r>
        <w:rPr>
          <w:rFonts w:hint="eastAsia" w:ascii="仿宋_GB2312" w:eastAsia="仿宋_GB2312"/>
          <w:b/>
          <w:bCs/>
          <w:sz w:val="32"/>
          <w:szCs w:val="32"/>
          <w:highlight w:val="yellow"/>
          <w:lang w:val="en-US" w:eastAsia="zh-CN"/>
        </w:rPr>
        <w:t>规划设计</w:t>
      </w:r>
      <w:r>
        <w:rPr>
          <w:rFonts w:ascii="仿宋_GB2312" w:eastAsia="仿宋_GB2312"/>
          <w:b/>
          <w:bCs/>
          <w:sz w:val="32"/>
          <w:szCs w:val="32"/>
          <w:highlight w:val="yellow"/>
        </w:rPr>
        <w:t>等</w:t>
      </w:r>
      <w:r>
        <w:rPr>
          <w:rFonts w:hint="eastAsia" w:ascii="仿宋_GB2312" w:eastAsia="仿宋_GB2312"/>
          <w:b/>
          <w:bCs/>
          <w:sz w:val="32"/>
          <w:szCs w:val="32"/>
          <w:highlight w:val="yellow"/>
          <w:lang w:eastAsia="zh-CN"/>
        </w:rPr>
        <w:t>专业</w:t>
      </w:r>
      <w:r>
        <w:rPr>
          <w:rFonts w:ascii="仿宋_GB2312" w:eastAsia="仿宋_GB2312"/>
          <w:b/>
          <w:bCs/>
          <w:sz w:val="32"/>
          <w:szCs w:val="32"/>
          <w:highlight w:val="yellow"/>
        </w:rPr>
        <w:t>能力</w:t>
      </w:r>
      <w:r>
        <w:rPr>
          <w:rFonts w:hint="eastAsia" w:ascii="仿宋_GB2312" w:hAnsi="仿宋" w:eastAsia="仿宋_GB2312" w:cs="宋体"/>
          <w:b/>
          <w:bCs/>
          <w:kern w:val="0"/>
          <w:sz w:val="32"/>
          <w:szCs w:val="32"/>
          <w:highlight w:val="yellow"/>
          <w:lang w:val="en-US" w:eastAsia="zh-CN"/>
        </w:rPr>
        <w:t>，专业测试满分100分，</w:t>
      </w:r>
      <w:r>
        <w:rPr>
          <w:rFonts w:hint="eastAsia" w:ascii="仿宋_GB2312" w:hAnsi="仿宋" w:eastAsia="仿宋_GB2312" w:cs="宋体"/>
          <w:b/>
          <w:bCs/>
          <w:kern w:val="0"/>
          <w:sz w:val="32"/>
          <w:szCs w:val="32"/>
          <w:highlight w:val="yellow"/>
        </w:rPr>
        <w:t>及格线60分，成绩保留1位小数。达不到及格线的，取消进入下一招聘环节资格</w:t>
      </w:r>
      <w:r>
        <w:rPr>
          <w:rFonts w:hint="eastAsia" w:ascii="仿宋_GB2312" w:hAnsi="仿宋" w:eastAsia="仿宋_GB2312" w:cs="宋体"/>
          <w:b/>
          <w:bCs/>
          <w:kern w:val="0"/>
          <w:sz w:val="32"/>
          <w:szCs w:val="32"/>
          <w:highlight w:val="yellow"/>
          <w:lang w:eastAsia="zh-CN"/>
        </w:rPr>
        <w:t>。</w:t>
      </w:r>
      <w:r>
        <w:rPr>
          <w:rFonts w:hint="eastAsia" w:ascii="仿宋_GB2312" w:hAnsi="仿宋" w:eastAsia="仿宋_GB2312" w:cs="宋体"/>
          <w:b/>
          <w:bCs/>
          <w:kern w:val="0"/>
          <w:sz w:val="32"/>
          <w:szCs w:val="32"/>
          <w:highlight w:val="yellow"/>
          <w:lang w:val="en-US" w:eastAsia="zh-CN"/>
        </w:rPr>
        <w:t>进入面试人员在接到面试通知时，根据招聘单位电话或短信通知按时参加专业测试，没有参加专业测试视为自动放弃</w:t>
      </w:r>
      <w:r>
        <w:rPr>
          <w:rFonts w:hint="eastAsia" w:ascii="仿宋_GB2312" w:hAnsi="仿宋" w:eastAsia="仿宋_GB2312" w:cs="宋体"/>
          <w:b/>
          <w:bCs/>
          <w:kern w:val="0"/>
          <w:sz w:val="32"/>
          <w:szCs w:val="32"/>
          <w:highlight w:val="yellow"/>
        </w:rPr>
        <w:t>招聘资格</w:t>
      </w:r>
      <w:r>
        <w:rPr>
          <w:rFonts w:hint="eastAsia" w:ascii="仿宋_GB2312" w:hAnsi="仿宋" w:eastAsia="仿宋_GB2312" w:cs="宋体"/>
          <w:b/>
          <w:bCs/>
          <w:kern w:val="0"/>
          <w:sz w:val="32"/>
          <w:szCs w:val="32"/>
          <w:highlight w:val="yellow"/>
          <w:lang w:val="en-US" w:eastAsia="zh-CN"/>
        </w:rPr>
        <w:t>。该岗位面试总成绩由</w:t>
      </w:r>
      <w:r>
        <w:rPr>
          <w:rFonts w:hint="eastAsia" w:ascii="仿宋_GB2312" w:hAnsi="仿宋" w:eastAsia="仿宋_GB2312" w:cs="宋体"/>
          <w:b/>
          <w:bCs/>
          <w:kern w:val="0"/>
          <w:sz w:val="32"/>
          <w:szCs w:val="32"/>
          <w:highlight w:val="yellow"/>
        </w:rPr>
        <w:t>结构化面谈</w:t>
      </w:r>
      <w:r>
        <w:rPr>
          <w:rFonts w:hint="eastAsia" w:ascii="仿宋_GB2312" w:hAnsi="仿宋" w:eastAsia="仿宋_GB2312" w:cs="宋体"/>
          <w:b/>
          <w:bCs/>
          <w:kern w:val="0"/>
          <w:sz w:val="32"/>
          <w:szCs w:val="32"/>
          <w:highlight w:val="yellow"/>
          <w:lang w:eastAsia="zh-CN"/>
        </w:rPr>
        <w:t>分数加专业测试（</w:t>
      </w:r>
      <w:r>
        <w:rPr>
          <w:rFonts w:hint="eastAsia" w:ascii="仿宋_GB2312" w:hAnsi="仿宋" w:eastAsia="仿宋_GB2312" w:cs="宋体"/>
          <w:b/>
          <w:bCs/>
          <w:kern w:val="0"/>
          <w:sz w:val="32"/>
          <w:szCs w:val="32"/>
          <w:highlight w:val="yellow"/>
          <w:lang w:val="en-US" w:eastAsia="zh-CN"/>
        </w:rPr>
        <w:t>快题设计</w:t>
      </w:r>
      <w:r>
        <w:rPr>
          <w:rFonts w:hint="eastAsia" w:ascii="仿宋_GB2312" w:hAnsi="仿宋" w:eastAsia="仿宋_GB2312" w:cs="宋体"/>
          <w:b/>
          <w:bCs/>
          <w:kern w:val="0"/>
          <w:sz w:val="32"/>
          <w:szCs w:val="32"/>
          <w:highlight w:val="yellow"/>
          <w:lang w:eastAsia="zh-CN"/>
        </w:rPr>
        <w:t>）分数组成，该单位三个岗位面试成绩计算方法为：面试成绩</w:t>
      </w:r>
      <w:r>
        <w:rPr>
          <w:rFonts w:hint="eastAsia" w:ascii="仿宋_GB2312" w:hAnsi="仿宋" w:eastAsia="仿宋_GB2312" w:cs="宋体"/>
          <w:b/>
          <w:bCs/>
          <w:kern w:val="0"/>
          <w:sz w:val="32"/>
          <w:szCs w:val="32"/>
          <w:highlight w:val="yellow"/>
          <w:lang w:val="en-US" w:eastAsia="zh-CN"/>
        </w:rPr>
        <w:t>=（结构化面谈成绩</w:t>
      </w:r>
      <w:r>
        <w:rPr>
          <w:rFonts w:hint="eastAsia" w:ascii="仿宋_GB2312" w:hAnsi="仿宋_GB2312" w:eastAsia="仿宋_GB2312" w:cs="仿宋_GB2312"/>
          <w:b/>
          <w:bCs/>
          <w:sz w:val="32"/>
          <w:szCs w:val="32"/>
          <w:highlight w:val="yellow"/>
        </w:rPr>
        <w:t>×</w:t>
      </w:r>
      <w:r>
        <w:rPr>
          <w:rFonts w:hint="eastAsia" w:ascii="仿宋_GB2312" w:hAnsi="仿宋_GB2312" w:eastAsia="仿宋_GB2312" w:cs="仿宋_GB2312"/>
          <w:b/>
          <w:bCs/>
          <w:sz w:val="32"/>
          <w:szCs w:val="32"/>
          <w:highlight w:val="yellow"/>
          <w:lang w:val="en-US" w:eastAsia="zh-CN"/>
        </w:rPr>
        <w:t>3</w:t>
      </w:r>
      <w:r>
        <w:rPr>
          <w:rFonts w:hint="eastAsia" w:ascii="仿宋_GB2312" w:hAnsi="仿宋_GB2312" w:eastAsia="仿宋_GB2312" w:cs="仿宋_GB2312"/>
          <w:b/>
          <w:bCs/>
          <w:sz w:val="32"/>
          <w:szCs w:val="32"/>
          <w:highlight w:val="yellow"/>
        </w:rPr>
        <w:t>0%</w:t>
      </w:r>
      <w:r>
        <w:rPr>
          <w:rFonts w:hint="eastAsia" w:ascii="仿宋_GB2312" w:hAnsi="仿宋_GB2312" w:eastAsia="仿宋_GB2312" w:cs="仿宋_GB2312"/>
          <w:b/>
          <w:bCs/>
          <w:sz w:val="32"/>
          <w:szCs w:val="32"/>
          <w:highlight w:val="yellow"/>
          <w:lang w:val="en-US" w:eastAsia="zh-CN"/>
        </w:rPr>
        <w:t>+专业测试成绩</w:t>
      </w:r>
      <w:r>
        <w:rPr>
          <w:rFonts w:hint="eastAsia" w:ascii="仿宋_GB2312" w:hAnsi="仿宋_GB2312" w:eastAsia="仿宋_GB2312" w:cs="仿宋_GB2312"/>
          <w:b/>
          <w:bCs/>
          <w:sz w:val="32"/>
          <w:szCs w:val="32"/>
          <w:highlight w:val="yellow"/>
        </w:rPr>
        <w:t>×</w:t>
      </w:r>
      <w:r>
        <w:rPr>
          <w:rFonts w:hint="eastAsia" w:ascii="仿宋_GB2312" w:hAnsi="仿宋_GB2312" w:eastAsia="仿宋_GB2312" w:cs="仿宋_GB2312"/>
          <w:b/>
          <w:bCs/>
          <w:sz w:val="32"/>
          <w:szCs w:val="32"/>
          <w:highlight w:val="yellow"/>
          <w:lang w:val="en-US" w:eastAsia="zh-CN"/>
        </w:rPr>
        <w:t>7</w:t>
      </w:r>
      <w:r>
        <w:rPr>
          <w:rFonts w:hint="eastAsia" w:ascii="仿宋_GB2312" w:hAnsi="仿宋_GB2312" w:eastAsia="仿宋_GB2312" w:cs="仿宋_GB2312"/>
          <w:b/>
          <w:bCs/>
          <w:sz w:val="32"/>
          <w:szCs w:val="32"/>
          <w:highlight w:val="yellow"/>
        </w:rPr>
        <w:t>0%</w:t>
      </w:r>
      <w:r>
        <w:rPr>
          <w:rFonts w:hint="eastAsia" w:ascii="仿宋_GB2312" w:hAnsi="仿宋" w:eastAsia="仿宋_GB2312" w:cs="宋体"/>
          <w:b/>
          <w:bCs/>
          <w:kern w:val="0"/>
          <w:sz w:val="32"/>
          <w:szCs w:val="32"/>
          <w:highlight w:val="yellow"/>
          <w:lang w:val="en-US" w:eastAsia="zh-CN"/>
        </w:rPr>
        <w:t>）</w:t>
      </w:r>
      <w:r>
        <w:rPr>
          <w:rFonts w:hint="eastAsia" w:ascii="仿宋_GB2312" w:hAnsi="仿宋_GB2312" w:eastAsia="仿宋_GB2312" w:cs="仿宋_GB2312"/>
          <w:b/>
          <w:bCs/>
          <w:sz w:val="32"/>
          <w:szCs w:val="32"/>
          <w:highlight w:val="yellow"/>
          <w:lang w:eastAsia="zh-CN"/>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考试总成绩的计算方法为：总成绩=笔试成绩÷2×50%+面试成绩×50%。总成绩保留2位小数。若报考人员总成绩出现并列，造成进入体检人数超过岗位招聘计划数的情况，按照笔试成绩高者优先的原则确定进入体检人员。如仍出现并列情况，则以《职业能力测验》笔试成绩高者确定为参加体检人员。</w:t>
      </w:r>
    </w:p>
    <w:p>
      <w:pPr>
        <w:spacing w:line="600" w:lineRule="exact"/>
        <w:ind w:firstLine="640" w:firstLineChars="200"/>
        <w:rPr>
          <w:rFonts w:ascii="仿宋_GB2312" w:eastAsia="仿宋_GB2312"/>
          <w:sz w:val="32"/>
          <w:szCs w:val="32"/>
          <w:highlight w:val="yellow"/>
        </w:rPr>
      </w:pPr>
      <w:r>
        <w:rPr>
          <w:rFonts w:hint="eastAsia" w:ascii="仿宋_GB2312" w:hAnsi="仿宋_GB2312" w:eastAsia="仿宋_GB2312" w:cs="仿宋_GB2312"/>
          <w:sz w:val="32"/>
          <w:szCs w:val="32"/>
        </w:rPr>
        <w:t>面试结束以后的各环节工作中，出现拟聘人员空缺的，在同一岗位笔试和面试成绩合格的人员中按总成绩从高分到低分依次递补</w:t>
      </w:r>
      <w:r>
        <w:rPr>
          <w:rFonts w:hint="eastAsia" w:ascii="仿宋_GB2312" w:hAnsi="仿宋_GB2312" w:eastAsia="仿宋_GB2312" w:cs="仿宋_GB2312"/>
          <w:sz w:val="32"/>
          <w:szCs w:val="32"/>
          <w:lang w:eastAsia="zh-CN"/>
        </w:rPr>
        <w:t>（若总成绩并列同上处理）</w:t>
      </w:r>
      <w:r>
        <w:rPr>
          <w:rFonts w:hint="eastAsia" w:ascii="仿宋_GB2312" w:hAnsi="仿宋_GB2312" w:eastAsia="仿宋_GB2312" w:cs="仿宋_GB2312"/>
          <w:sz w:val="32"/>
          <w:szCs w:val="32"/>
        </w:rPr>
        <w:t>，并严格履行有关程序。</w:t>
      </w:r>
    </w:p>
    <w:p>
      <w:pPr>
        <w:spacing w:line="60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lang w:eastAsia="zh-CN"/>
        </w:rPr>
        <w:t>考试总成绩将于</w:t>
      </w:r>
      <w:r>
        <w:rPr>
          <w:rFonts w:hint="eastAsia" w:ascii="仿宋_GB2312" w:hAnsi="仿宋_GB2312" w:eastAsia="仿宋_GB2312" w:cs="仿宋_GB2312"/>
          <w:sz w:val="32"/>
          <w:szCs w:val="32"/>
          <w:lang w:val="en-US" w:eastAsia="zh-CN"/>
        </w:rPr>
        <w:t>3月7日</w:t>
      </w:r>
      <w:r>
        <w:rPr>
          <w:rFonts w:hint="eastAsia" w:ascii="仿宋_GB2312" w:hAnsi="仿宋_GB2312" w:eastAsia="仿宋_GB2312" w:cs="仿宋_GB2312"/>
          <w:sz w:val="32"/>
          <w:szCs w:val="32"/>
          <w:lang w:eastAsia="zh-CN"/>
        </w:rPr>
        <w:t>在报名网站统一发布</w:t>
      </w:r>
      <w:r>
        <w:rPr>
          <w:rFonts w:hint="eastAsia" w:ascii="仿宋_GB2312" w:eastAsia="仿宋_GB2312"/>
          <w:b w:val="0"/>
          <w:bCs w:val="0"/>
          <w:sz w:val="32"/>
          <w:szCs w:val="32"/>
          <w:lang w:eastAsia="zh-CN"/>
        </w:rPr>
        <w:t>。</w:t>
      </w:r>
      <w:r>
        <w:rPr>
          <w:rFonts w:hint="eastAsia" w:ascii="仿宋_GB2312" w:eastAsia="仿宋_GB2312"/>
          <w:b w:val="0"/>
          <w:bCs w:val="0"/>
          <w:sz w:val="32"/>
          <w:szCs w:val="32"/>
        </w:rPr>
        <w:t>体检、考察等有关安排将在</w:t>
      </w:r>
      <w:r>
        <w:rPr>
          <w:rFonts w:hint="eastAsia" w:ascii="仿宋_GB2312" w:eastAsia="仿宋_GB2312"/>
          <w:b w:val="0"/>
          <w:bCs w:val="0"/>
          <w:sz w:val="32"/>
          <w:szCs w:val="32"/>
          <w:lang w:val="en-US" w:eastAsia="zh-CN"/>
        </w:rPr>
        <w:t>招聘公告发布网站</w:t>
      </w:r>
      <w:r>
        <w:rPr>
          <w:rFonts w:hint="eastAsia" w:ascii="仿宋_GB2312" w:eastAsia="仿宋_GB2312"/>
          <w:b w:val="0"/>
          <w:bCs w:val="0"/>
          <w:sz w:val="32"/>
          <w:szCs w:val="32"/>
        </w:rPr>
        <w:t>另行通知。</w:t>
      </w:r>
    </w:p>
    <w:p>
      <w:pPr>
        <w:spacing w:line="600" w:lineRule="exact"/>
        <w:ind w:firstLine="642"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（六）体检</w:t>
      </w:r>
    </w:p>
    <w:p>
      <w:pPr>
        <w:spacing w:line="600" w:lineRule="exact"/>
        <w:ind w:firstLine="640" w:firstLineChars="200"/>
        <w:rPr>
          <w:rFonts w:ascii="仿宋_GB2312" w:hAnsi="华文仿宋" w:eastAsia="仿宋_GB2312"/>
          <w:sz w:val="32"/>
          <w:szCs w:val="32"/>
        </w:rPr>
      </w:pPr>
      <w:r>
        <w:rPr>
          <w:rFonts w:ascii="inherit" w:hAnsi="inherit" w:eastAsia="仿宋_GB2312" w:cs="Tahoma"/>
          <w:sz w:val="32"/>
          <w:szCs w:val="32"/>
        </w:rPr>
        <w:t>面试结束后，</w:t>
      </w:r>
      <w:r>
        <w:rPr>
          <w:rFonts w:hint="eastAsia" w:ascii="仿宋_GB2312" w:eastAsia="仿宋_GB2312"/>
          <w:sz w:val="32"/>
          <w:szCs w:val="32"/>
        </w:rPr>
        <w:t>以总成绩由高分到低分排序，按岗位招聘人数与进入体检人员1:1的比例确定参加体检人员名单。体检</w:t>
      </w:r>
      <w:r>
        <w:rPr>
          <w:rFonts w:ascii="inherit" w:hAnsi="inherit" w:eastAsia="仿宋_GB2312" w:cs="Tahoma"/>
          <w:sz w:val="32"/>
          <w:szCs w:val="32"/>
        </w:rPr>
        <w:t>在指定的综合医院进行，体检的项目、标准，在事业单位公开招聘人员体检标准出台之前</w:t>
      </w:r>
      <w:r>
        <w:rPr>
          <w:rFonts w:hint="eastAsia" w:ascii="仿宋_GB2312" w:hAnsi="宋体" w:eastAsia="仿宋_GB2312"/>
          <w:sz w:val="32"/>
          <w:szCs w:val="32"/>
        </w:rPr>
        <w:t>，参照</w:t>
      </w:r>
      <w:r>
        <w:rPr>
          <w:rFonts w:hint="eastAsia" w:ascii="仿宋_GB2312" w:eastAsia="仿宋_GB2312"/>
          <w:sz w:val="32"/>
          <w:szCs w:val="32"/>
        </w:rPr>
        <w:t>公务员录用体检标准和规程执行。未按照规定时间和地点参加体检的人员，视为自动放弃。</w:t>
      </w:r>
      <w:r>
        <w:rPr>
          <w:rFonts w:hint="eastAsia" w:eastAsia="仿宋_GB2312"/>
          <w:sz w:val="32"/>
          <w:szCs w:val="28"/>
        </w:rPr>
        <w:t>体检不合格人员，取消进入下一招聘环节。</w:t>
      </w:r>
      <w:r>
        <w:rPr>
          <w:rFonts w:hint="eastAsia" w:ascii="仿宋_GB2312" w:hAnsi="华文仿宋" w:eastAsia="仿宋_GB2312"/>
          <w:sz w:val="32"/>
          <w:szCs w:val="32"/>
        </w:rPr>
        <w:t>体检费用由</w:t>
      </w:r>
      <w:r>
        <w:rPr>
          <w:rFonts w:ascii="仿宋_GB2312" w:hAnsi="仿宋" w:eastAsia="仿宋_GB2312" w:cs="宋体"/>
          <w:kern w:val="0"/>
          <w:sz w:val="32"/>
          <w:szCs w:val="32"/>
        </w:rPr>
        <w:t>应聘人员</w:t>
      </w:r>
      <w:r>
        <w:rPr>
          <w:rFonts w:hint="eastAsia" w:ascii="仿宋_GB2312" w:hAnsi="华文仿宋" w:eastAsia="仿宋_GB2312"/>
          <w:sz w:val="32"/>
          <w:szCs w:val="32"/>
        </w:rPr>
        <w:t>自付，体检时间、地点另行通知。</w:t>
      </w:r>
    </w:p>
    <w:p>
      <w:pPr>
        <w:spacing w:line="600" w:lineRule="exact"/>
        <w:ind w:firstLine="642"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（七）考察</w:t>
      </w:r>
    </w:p>
    <w:p>
      <w:pPr>
        <w:spacing w:line="600" w:lineRule="exact"/>
        <w:ind w:firstLine="640" w:firstLineChars="200"/>
        <w:rPr>
          <w:rFonts w:ascii="仿宋_GB2312" w:eastAsia="仿宋_GB2312"/>
          <w:sz w:val="32"/>
          <w:szCs w:val="32"/>
        </w:rPr>
      </w:pPr>
      <w:r>
        <w:rPr>
          <w:rFonts w:hint="eastAsia" w:ascii="仿宋_GB2312" w:hAnsi="Verdana" w:eastAsia="仿宋_GB2312" w:cs="宋体"/>
          <w:sz w:val="32"/>
          <w:szCs w:val="32"/>
        </w:rPr>
        <w:t>考察由招聘单位及其主管部门组织实施。按照德才兼备、以德为先的用人标准，遵循注重实绩、突出能力、综合择优的导向，根据拟聘岗位的要求，</w:t>
      </w:r>
      <w:r>
        <w:rPr>
          <w:rFonts w:hint="eastAsia" w:ascii="仿宋_GB2312" w:hAnsi="Verdana" w:eastAsia="仿宋_GB2312" w:cs="宋体"/>
          <w:sz w:val="32"/>
          <w:szCs w:val="32"/>
          <w:lang w:eastAsia="zh-CN"/>
        </w:rPr>
        <w:t>将采取实地走访、个别谈话、审核人事档案（学籍档案）、查询社会信用记录、同本人面谈、</w:t>
      </w:r>
      <w:r>
        <w:rPr>
          <w:rFonts w:hint="eastAsia" w:ascii="仿宋_GB2312" w:hAnsi="Verdana" w:eastAsia="仿宋_GB2312" w:cs="宋体"/>
          <w:sz w:val="32"/>
          <w:szCs w:val="32"/>
        </w:rPr>
        <w:t>召开座谈会、发函等</w:t>
      </w:r>
      <w:r>
        <w:rPr>
          <w:rFonts w:hint="eastAsia" w:ascii="仿宋_GB2312" w:hAnsi="Verdana" w:eastAsia="仿宋_GB2312" w:cs="宋体"/>
          <w:sz w:val="32"/>
          <w:szCs w:val="32"/>
          <w:lang w:eastAsia="zh-CN"/>
        </w:rPr>
        <w:t>方法，了解</w:t>
      </w:r>
      <w:r>
        <w:rPr>
          <w:rFonts w:hint="eastAsia" w:ascii="仿宋_GB2312" w:hAnsi="Verdana" w:eastAsia="仿宋_GB2312" w:cs="宋体"/>
          <w:sz w:val="32"/>
          <w:szCs w:val="32"/>
        </w:rPr>
        <w:t>考察</w:t>
      </w:r>
      <w:r>
        <w:rPr>
          <w:rFonts w:hint="eastAsia" w:ascii="仿宋_GB2312" w:hAnsi="Verdana" w:eastAsia="仿宋_GB2312" w:cs="宋体"/>
          <w:sz w:val="32"/>
          <w:szCs w:val="32"/>
          <w:lang w:eastAsia="zh-CN"/>
        </w:rPr>
        <w:t>人选政治素质、道德素质、心理素质、</w:t>
      </w:r>
      <w:r>
        <w:rPr>
          <w:rFonts w:hint="eastAsia" w:ascii="仿宋_GB2312" w:hAnsi="Verdana" w:eastAsia="仿宋_GB2312" w:cs="宋体"/>
          <w:sz w:val="32"/>
          <w:szCs w:val="32"/>
        </w:rPr>
        <w:t>能力素质、工作态度</w:t>
      </w:r>
      <w:r>
        <w:rPr>
          <w:rFonts w:hint="eastAsia" w:ascii="仿宋_GB2312" w:hAnsi="Verdana" w:eastAsia="仿宋_GB2312" w:cs="宋体"/>
          <w:sz w:val="32"/>
          <w:szCs w:val="32"/>
          <w:lang w:eastAsia="zh-CN"/>
        </w:rPr>
        <w:t>、学习和工作表现、遵纪守法以及是否具有</w:t>
      </w:r>
      <w:r>
        <w:rPr>
          <w:rFonts w:hint="eastAsia" w:ascii="仿宋_GB2312" w:hAnsi="Verdana" w:eastAsia="仿宋_GB2312" w:cs="宋体"/>
          <w:sz w:val="32"/>
          <w:szCs w:val="32"/>
        </w:rPr>
        <w:t>需要</w:t>
      </w:r>
      <w:r>
        <w:rPr>
          <w:rFonts w:hint="eastAsia" w:ascii="仿宋_GB2312" w:hAnsi="Verdana" w:eastAsia="仿宋_GB2312" w:cs="宋体"/>
          <w:sz w:val="32"/>
          <w:szCs w:val="32"/>
          <w:lang w:eastAsia="zh-CN"/>
        </w:rPr>
        <w:t>回避的情形。</w:t>
      </w:r>
      <w:r>
        <w:rPr>
          <w:rFonts w:hint="eastAsia" w:ascii="仿宋_GB2312" w:eastAsia="仿宋_GB2312"/>
          <w:sz w:val="32"/>
          <w:szCs w:val="32"/>
          <w:lang w:val="en-US" w:eastAsia="zh-CN"/>
        </w:rPr>
        <w:t>考察应组成考察组，考察组由2名以上工作人员参加。考察组要对各方面的意见进行综合分析，准确把握被考察对象的情况，确保考察结果全面、真实、准确。考察结束后，应写出书面考察意见。</w:t>
      </w:r>
      <w:r>
        <w:rPr>
          <w:rFonts w:hint="eastAsia" w:ascii="仿宋_GB2312" w:eastAsia="仿宋_GB2312"/>
          <w:sz w:val="32"/>
          <w:szCs w:val="32"/>
        </w:rPr>
        <w:t>经考察，用人单位认为不</w:t>
      </w:r>
      <w:r>
        <w:rPr>
          <w:rFonts w:hint="eastAsia" w:ascii="仿宋_GB2312" w:hAnsi="Verdana" w:eastAsia="仿宋_GB2312" w:cs="宋体"/>
          <w:sz w:val="32"/>
          <w:szCs w:val="32"/>
        </w:rPr>
        <w:t>宜聘用的人员，</w:t>
      </w:r>
      <w:r>
        <w:rPr>
          <w:rFonts w:hint="eastAsia" w:eastAsia="仿宋_GB2312"/>
          <w:sz w:val="32"/>
          <w:szCs w:val="28"/>
        </w:rPr>
        <w:t>经</w:t>
      </w:r>
      <w:r>
        <w:rPr>
          <w:rFonts w:hint="eastAsia" w:ascii="仿宋_GB2312" w:eastAsia="仿宋_GB2312"/>
          <w:sz w:val="32"/>
          <w:szCs w:val="32"/>
        </w:rPr>
        <w:t>公开招聘工作领导小组研究，取消其进入下一招聘环节。</w:t>
      </w:r>
    </w:p>
    <w:p>
      <w:pPr>
        <w:spacing w:line="600" w:lineRule="exact"/>
        <w:ind w:firstLine="642"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（八）公示</w:t>
      </w:r>
    </w:p>
    <w:p>
      <w:pPr>
        <w:spacing w:line="600" w:lineRule="exact"/>
        <w:ind w:firstLine="640" w:firstLineChars="200"/>
        <w:rPr>
          <w:rFonts w:ascii="仿宋_GB2312" w:hAnsi="Verdana" w:eastAsia="仿宋_GB2312" w:cs="宋体"/>
          <w:sz w:val="32"/>
          <w:szCs w:val="32"/>
        </w:rPr>
      </w:pPr>
      <w:r>
        <w:rPr>
          <w:rFonts w:hint="eastAsia" w:ascii="仿宋_GB2312" w:eastAsia="仿宋_GB2312"/>
          <w:sz w:val="32"/>
          <w:szCs w:val="32"/>
        </w:rPr>
        <w:t>公开招聘工作领导小组</w:t>
      </w:r>
      <w:r>
        <w:rPr>
          <w:rFonts w:hint="eastAsia" w:ascii="仿宋_GB2312" w:hAnsi="Verdana" w:eastAsia="仿宋_GB2312" w:cs="宋体"/>
          <w:sz w:val="32"/>
          <w:szCs w:val="32"/>
        </w:rPr>
        <w:t>根据考试</w:t>
      </w:r>
      <w:r>
        <w:rPr>
          <w:rFonts w:hint="eastAsia" w:ascii="仿宋_GB2312" w:hAnsi="Verdana" w:eastAsia="仿宋_GB2312" w:cs="宋体"/>
          <w:color w:val="000000" w:themeColor="text1"/>
          <w:sz w:val="32"/>
          <w:szCs w:val="32"/>
          <w14:textFill>
            <w14:solidFill>
              <w14:schemeClr w14:val="tx1"/>
            </w14:solidFill>
          </w14:textFill>
        </w:rPr>
        <w:t>结果、体检结论、考察情况确定拟聘人员名单，经</w:t>
      </w:r>
      <w:r>
        <w:rPr>
          <w:rFonts w:hint="eastAsia" w:ascii="仿宋_GB2312" w:hAnsi="宋体" w:eastAsia="仿宋_GB2312"/>
          <w:color w:val="000000" w:themeColor="text1"/>
          <w:sz w:val="32"/>
          <w:szCs w:val="32"/>
          <w14:textFill>
            <w14:solidFill>
              <w14:schemeClr w14:val="tx1"/>
            </w14:solidFill>
          </w14:textFill>
        </w:rPr>
        <w:t>区人力社保局审核后，统一</w:t>
      </w:r>
      <w:r>
        <w:rPr>
          <w:rFonts w:hint="eastAsia" w:ascii="仿宋_GB2312" w:eastAsia="仿宋_GB2312"/>
          <w:color w:val="000000" w:themeColor="text1"/>
          <w:sz w:val="32"/>
          <w:szCs w:val="32"/>
          <w14:textFill>
            <w14:solidFill>
              <w14:schemeClr w14:val="tx1"/>
            </w14:solidFill>
          </w14:textFill>
        </w:rPr>
        <w:t>在</w:t>
      </w:r>
      <w:r>
        <w:rPr>
          <w:rFonts w:hint="eastAsia" w:ascii="仿宋_GB2312" w:eastAsia="仿宋_GB2312"/>
          <w:color w:val="000000" w:themeColor="text1"/>
          <w:sz w:val="32"/>
          <w:szCs w:val="32"/>
          <w:lang w:eastAsia="zh-CN"/>
          <w14:textFill>
            <w14:solidFill>
              <w14:schemeClr w14:val="tx1"/>
            </w14:solidFill>
          </w14:textFill>
        </w:rPr>
        <w:t>招聘公告发布</w:t>
      </w:r>
      <w:r>
        <w:rPr>
          <w:rFonts w:hint="eastAsia" w:ascii="仿宋_GB2312" w:eastAsia="仿宋_GB2312"/>
          <w:color w:val="000000" w:themeColor="text1"/>
          <w:sz w:val="32"/>
          <w:szCs w:val="32"/>
          <w:lang w:val="en-US" w:eastAsia="zh-CN"/>
          <w14:textFill>
            <w14:solidFill>
              <w14:schemeClr w14:val="tx1"/>
            </w14:solidFill>
          </w14:textFill>
        </w:rPr>
        <w:t>网站</w:t>
      </w:r>
      <w:r>
        <w:rPr>
          <w:rFonts w:hint="eastAsia" w:ascii="仿宋_GB2312" w:hAnsi="Verdana" w:eastAsia="仿宋_GB2312" w:cs="宋体"/>
          <w:color w:val="000000" w:themeColor="text1"/>
          <w:sz w:val="32"/>
          <w:szCs w:val="32"/>
          <w14:textFill>
            <w14:solidFill>
              <w14:schemeClr w14:val="tx1"/>
            </w14:solidFill>
          </w14:textFill>
        </w:rPr>
        <w:t>进行公示，</w:t>
      </w:r>
      <w:r>
        <w:rPr>
          <w:rFonts w:hint="eastAsia" w:ascii="仿宋_GB2312" w:hAnsi="Verdana" w:eastAsia="仿宋_GB2312" w:cs="宋体"/>
          <w:sz w:val="32"/>
          <w:szCs w:val="32"/>
        </w:rPr>
        <w:t>公示期为</w:t>
      </w:r>
      <w:r>
        <w:rPr>
          <w:rFonts w:hint="eastAsia" w:ascii="仿宋_GB2312" w:hAnsi="Verdana" w:eastAsia="仿宋_GB2312" w:cs="宋体"/>
          <w:sz w:val="32"/>
          <w:szCs w:val="32"/>
          <w:lang w:val="en-US" w:eastAsia="zh-CN"/>
        </w:rPr>
        <w:t>5</w:t>
      </w:r>
      <w:r>
        <w:rPr>
          <w:rFonts w:hint="eastAsia" w:ascii="仿宋_GB2312" w:hAnsi="Verdana" w:eastAsia="仿宋_GB2312" w:cs="宋体"/>
          <w:sz w:val="32"/>
          <w:szCs w:val="32"/>
        </w:rPr>
        <w:t>个工作日。</w:t>
      </w:r>
    </w:p>
    <w:p>
      <w:pPr>
        <w:spacing w:line="600" w:lineRule="exact"/>
        <w:ind w:firstLine="640" w:firstLineChars="200"/>
        <w:rPr>
          <w:rFonts w:hint="eastAsia" w:ascii="仿宋_GB2312" w:hAnsi="宋体" w:eastAsia="仿宋_GB2312"/>
          <w:sz w:val="32"/>
          <w:szCs w:val="32"/>
          <w:lang w:val="en" w:eastAsia="zh-CN"/>
        </w:rPr>
      </w:pPr>
      <w:r>
        <w:rPr>
          <w:rFonts w:hint="eastAsia" w:ascii="仿宋_GB2312" w:hAnsi="宋体" w:eastAsia="仿宋_GB2312"/>
          <w:sz w:val="32"/>
          <w:szCs w:val="32"/>
        </w:rPr>
        <w:t>公示期满后，对没有反映问题或有反映问题但不影响聘用的，按照规定程序办理聘用手续；对反映有影响聘用的问题并查有实据的，不予聘用；对反映的问题一时难以查实的，暂缓办理聘用手续，待查清后再决定是否聘用。</w:t>
      </w:r>
    </w:p>
    <w:p>
      <w:pPr>
        <w:spacing w:line="600" w:lineRule="exact"/>
        <w:ind w:firstLine="640" w:firstLineChars="200"/>
        <w:rPr>
          <w:rFonts w:ascii="黑体" w:hAnsi="黑体" w:eastAsia="黑体"/>
          <w:sz w:val="32"/>
          <w:szCs w:val="32"/>
        </w:rPr>
      </w:pPr>
      <w:r>
        <w:rPr>
          <w:rFonts w:hint="eastAsia" w:ascii="黑体" w:hAnsi="黑体" w:eastAsia="黑体"/>
          <w:sz w:val="32"/>
          <w:szCs w:val="32"/>
          <w:lang w:eastAsia="zh-CN"/>
        </w:rPr>
        <w:t>四</w:t>
      </w:r>
      <w:r>
        <w:rPr>
          <w:rFonts w:hint="eastAsia" w:ascii="黑体" w:hAnsi="黑体" w:eastAsia="黑体"/>
          <w:sz w:val="32"/>
          <w:szCs w:val="32"/>
        </w:rPr>
        <w:t>、聘用及待遇</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受聘人员办理入职手续后</w:t>
      </w:r>
      <w:r>
        <w:rPr>
          <w:rFonts w:ascii="仿宋_GB2312" w:eastAsia="仿宋_GB2312"/>
          <w:sz w:val="32"/>
          <w:szCs w:val="32"/>
        </w:rPr>
        <w:t>，</w:t>
      </w:r>
      <w:r>
        <w:rPr>
          <w:rFonts w:hint="eastAsia" w:ascii="仿宋_GB2312" w:eastAsia="仿宋_GB2312"/>
          <w:sz w:val="32"/>
          <w:szCs w:val="32"/>
        </w:rPr>
        <w:t>与用人单位签订聘用合同。受聘人员实行试用期制度，试用期包括在聘用合同期限内。试用期满考核合格的，予以正式聘用；试用期满考核不合格的，解除聘用合同。</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受聘人员纳入事业编制。</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eastAsia="仿宋_GB2312"/>
          <w:sz w:val="32"/>
          <w:szCs w:val="32"/>
        </w:rPr>
      </w:pPr>
      <w:r>
        <w:rPr>
          <w:rFonts w:hint="eastAsia" w:ascii="黑体" w:eastAsia="黑体"/>
          <w:sz w:val="32"/>
          <w:szCs w:val="32"/>
          <w:lang w:eastAsia="zh-CN"/>
        </w:rPr>
        <w:t>五</w:t>
      </w:r>
      <w:r>
        <w:rPr>
          <w:rFonts w:hint="eastAsia" w:ascii="黑体" w:eastAsia="黑体"/>
          <w:sz w:val="32"/>
          <w:szCs w:val="32"/>
        </w:rPr>
        <w:t>、纪律与监督</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招聘工作</w:t>
      </w:r>
      <w:r>
        <w:rPr>
          <w:rFonts w:hint="eastAsia" w:ascii="仿宋_GB2312" w:hAnsi="仿宋_GB2312" w:eastAsia="仿宋_GB2312" w:cs="仿宋_GB2312"/>
          <w:bCs/>
          <w:color w:val="auto"/>
          <w:sz w:val="32"/>
          <w:szCs w:val="32"/>
        </w:rPr>
        <w:t>严格执行回避制度。</w:t>
      </w:r>
      <w:r>
        <w:rPr>
          <w:rFonts w:hint="eastAsia" w:ascii="仿宋_GB2312" w:hAnsi="仿宋_GB2312" w:eastAsia="仿宋_GB2312" w:cs="仿宋_GB2312"/>
          <w:bCs/>
          <w:color w:val="auto"/>
          <w:sz w:val="32"/>
          <w:szCs w:val="32"/>
          <w:lang w:val="en-US" w:eastAsia="zh-CN"/>
        </w:rPr>
        <w:t>应聘人员及工作人员如存在《事业单位人事管理回避规定》（人社部规〔2019〕1号）、事业单位公开招聘人员暂行规定（人事部令第6号）、《天津市事业单位公开招聘人员实施办法（试行）》（津人社局发〔2011〕10号）等文件规定需要回避的情形的，应当回避</w:t>
      </w:r>
      <w:r>
        <w:rPr>
          <w:rFonts w:hint="eastAsia" w:ascii="仿宋_GB2312" w:hAnsi="仿宋_GB2312" w:eastAsia="仿宋_GB2312" w:cs="仿宋_GB2312"/>
          <w:sz w:val="32"/>
          <w:szCs w:val="32"/>
        </w:rPr>
        <w:t>。</w:t>
      </w:r>
    </w:p>
    <w:p>
      <w:pPr>
        <w:widowControl/>
        <w:spacing w:line="600" w:lineRule="exact"/>
        <w:ind w:firstLine="63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如遇不可控的突发状况，上述工作安排需做调整的将在</w:t>
      </w:r>
      <w:r>
        <w:rPr>
          <w:rFonts w:hint="eastAsia" w:ascii="仿宋_GB2312" w:hAnsi="仿宋_GB2312" w:eastAsia="仿宋_GB2312" w:cs="仿宋_GB2312"/>
          <w:color w:val="auto"/>
          <w:sz w:val="32"/>
          <w:szCs w:val="32"/>
          <w:lang w:eastAsia="zh-CN"/>
        </w:rPr>
        <w:t>公告发布网站</w:t>
      </w:r>
      <w:r>
        <w:rPr>
          <w:rFonts w:hint="eastAsia" w:ascii="仿宋_GB2312" w:hAnsi="仿宋_GB2312" w:eastAsia="仿宋_GB2312" w:cs="仿宋_GB2312"/>
          <w:sz w:val="32"/>
          <w:szCs w:val="32"/>
        </w:rPr>
        <w:t>另行通知，请考生随时关注。因个人原因未参加考试的，视为放弃。</w:t>
      </w:r>
    </w:p>
    <w:p>
      <w:pPr>
        <w:widowControl/>
        <w:spacing w:line="600" w:lineRule="exact"/>
        <w:ind w:firstLine="63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（二）报考人员有《事业单位公开招聘违纪违规行为处理规定》(人社部35号令）所列行为的，视具体情形给予相应处理。</w:t>
      </w:r>
    </w:p>
    <w:p>
      <w:pPr>
        <w:widowControl/>
        <w:spacing w:line="600" w:lineRule="exact"/>
        <w:ind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本次</w:t>
      </w:r>
      <w:r>
        <w:rPr>
          <w:rFonts w:hint="eastAsia" w:ascii="仿宋_GB2312" w:hAnsi="仿宋_GB2312" w:eastAsia="仿宋_GB2312" w:cs="仿宋_GB2312"/>
          <w:sz w:val="32"/>
          <w:szCs w:val="32"/>
        </w:rPr>
        <w:t>事业单位公开招聘考试不指定辅导用书，不举办也不委托任何机构举办辅导培训班。</w:t>
      </w:r>
    </w:p>
    <w:p>
      <w:pPr>
        <w:widowControl/>
        <w:spacing w:line="600" w:lineRule="exact"/>
        <w:ind w:firstLine="645"/>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政策咨询电话：见附件</w:t>
      </w:r>
      <w:bookmarkStart w:id="0" w:name="_GoBack"/>
      <w:bookmarkEnd w:id="0"/>
      <w:r>
        <w:rPr>
          <w:rFonts w:hint="eastAsia" w:ascii="仿宋_GB2312" w:hAnsi="仿宋_GB2312" w:eastAsia="仿宋_GB2312" w:cs="仿宋_GB2312"/>
          <w:sz w:val="32"/>
          <w:szCs w:val="32"/>
          <w:lang w:eastAsia="zh-CN"/>
        </w:rPr>
        <w:t>《</w:t>
      </w:r>
      <w:r>
        <w:rPr>
          <w:rFonts w:hint="eastAsia" w:ascii="仿宋_GB2312" w:eastAsia="仿宋_GB2312"/>
          <w:sz w:val="32"/>
          <w:szCs w:val="32"/>
        </w:rPr>
        <w:t>天津市滨海新区</w:t>
      </w:r>
      <w:r>
        <w:rPr>
          <w:rFonts w:hint="eastAsia" w:ascii="仿宋_GB2312" w:eastAsia="仿宋_GB2312"/>
          <w:sz w:val="32"/>
          <w:szCs w:val="32"/>
          <w:lang w:val="en-US" w:eastAsia="zh-CN"/>
        </w:rPr>
        <w:t>2025年部分</w:t>
      </w:r>
      <w:r>
        <w:rPr>
          <w:rFonts w:hint="eastAsia" w:ascii="仿宋_GB2312" w:eastAsia="仿宋_GB2312"/>
          <w:sz w:val="32"/>
          <w:szCs w:val="32"/>
        </w:rPr>
        <w:t>事业单位公开招聘工作人员计划表</w:t>
      </w:r>
      <w:r>
        <w:rPr>
          <w:rFonts w:hint="eastAsia" w:ascii="仿宋_GB2312" w:hAnsi="仿宋_GB2312" w:eastAsia="仿宋_GB2312" w:cs="仿宋_GB2312"/>
          <w:sz w:val="32"/>
          <w:szCs w:val="32"/>
          <w:lang w:eastAsia="zh-CN"/>
        </w:rPr>
        <w:t>》</w:t>
      </w:r>
      <w:r>
        <w:rPr>
          <w:rFonts w:hint="eastAsia" w:ascii="仿宋_GB2312" w:eastAsia="仿宋_GB2312"/>
          <w:sz w:val="32"/>
          <w:szCs w:val="32"/>
          <w:lang w:eastAsia="zh-CN"/>
        </w:rPr>
        <w:t>。</w:t>
      </w:r>
    </w:p>
    <w:p>
      <w:pPr>
        <w:widowControl/>
        <w:spacing w:line="600" w:lineRule="exact"/>
        <w:ind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咨询时间：工作日</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0至11：</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：30至1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w:t>
      </w:r>
    </w:p>
    <w:p>
      <w:pPr>
        <w:widowControl/>
        <w:spacing w:line="600" w:lineRule="exact"/>
        <w:ind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w:t>
      </w:r>
      <w:r>
        <w:rPr>
          <w:rFonts w:hint="eastAsia" w:ascii="仿宋_GB2312" w:hAnsi="仿宋_GB2312" w:eastAsia="仿宋_GB2312" w:cs="仿宋_GB2312"/>
          <w:sz w:val="32"/>
          <w:szCs w:val="32"/>
          <w:lang w:eastAsia="zh-CN"/>
        </w:rPr>
        <w:t>上报名服务平台</w:t>
      </w:r>
      <w:r>
        <w:rPr>
          <w:rFonts w:hint="eastAsia" w:ascii="仿宋_GB2312" w:hAnsi="仿宋_GB2312" w:eastAsia="仿宋_GB2312" w:cs="仿宋_GB2312"/>
          <w:sz w:val="32"/>
          <w:szCs w:val="32"/>
        </w:rPr>
        <w:t>技术咨询</w:t>
      </w:r>
      <w:r>
        <w:rPr>
          <w:rFonts w:hint="eastAsia" w:ascii="仿宋_GB2312" w:hAnsi="仿宋_GB2312" w:eastAsia="仿宋_GB2312" w:cs="仿宋_GB2312"/>
          <w:sz w:val="32"/>
          <w:szCs w:val="32"/>
          <w:lang w:eastAsia="zh-CN"/>
        </w:rPr>
        <w:t>：“报名服务平台”首页右下方“技术支持”处扫码关注抖音获取技术支持</w:t>
      </w:r>
      <w:r>
        <w:rPr>
          <w:rFonts w:hint="eastAsia" w:ascii="仿宋_GB2312" w:hAnsi="仿宋_GB2312" w:eastAsia="仿宋_GB2312" w:cs="仿宋_GB2312"/>
          <w:sz w:val="32"/>
          <w:szCs w:val="32"/>
        </w:rPr>
        <w:t>（工作日</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0-17:</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w:t>
      </w:r>
    </w:p>
    <w:p>
      <w:pPr>
        <w:widowControl/>
        <w:spacing w:line="600" w:lineRule="exact"/>
        <w:ind w:firstLine="645"/>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考务咨询电话：</w:t>
      </w:r>
      <w:r>
        <w:rPr>
          <w:rFonts w:hint="eastAsia" w:ascii="仿宋_GB2312" w:hAnsi="仿宋_GB2312" w:eastAsia="仿宋_GB2312" w:cs="仿宋_GB2312"/>
          <w:sz w:val="32"/>
          <w:szCs w:val="32"/>
          <w:lang w:val="en-US" w:eastAsia="zh-CN"/>
        </w:rPr>
        <w:t>022-12333</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招聘工作未尽事宜，由</w:t>
      </w:r>
      <w:r>
        <w:rPr>
          <w:rFonts w:hint="eastAsia" w:ascii="仿宋_GB2312" w:eastAsia="仿宋_GB2312"/>
          <w:sz w:val="32"/>
          <w:szCs w:val="32"/>
          <w:lang w:val="en-US" w:eastAsia="zh-CN"/>
        </w:rPr>
        <w:t>各招聘单位</w:t>
      </w:r>
      <w:r>
        <w:rPr>
          <w:rFonts w:hint="eastAsia" w:ascii="仿宋_GB2312" w:eastAsia="仿宋_GB2312"/>
          <w:sz w:val="32"/>
          <w:szCs w:val="32"/>
        </w:rPr>
        <w:t>公开招聘工作领导小组办公室负责解释。</w:t>
      </w:r>
    </w:p>
    <w:p>
      <w:pPr>
        <w:spacing w:line="60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rPr>
        <w:t>附件：天津市滨海新区</w:t>
      </w:r>
      <w:r>
        <w:rPr>
          <w:rFonts w:hint="eastAsia" w:ascii="仿宋_GB2312" w:eastAsia="仿宋_GB2312"/>
          <w:sz w:val="32"/>
          <w:szCs w:val="32"/>
          <w:lang w:val="en-US" w:eastAsia="zh-CN"/>
        </w:rPr>
        <w:t>2025年部分</w:t>
      </w:r>
      <w:r>
        <w:rPr>
          <w:rFonts w:hint="eastAsia" w:ascii="仿宋_GB2312" w:eastAsia="仿宋_GB2312"/>
          <w:sz w:val="32"/>
          <w:szCs w:val="32"/>
        </w:rPr>
        <w:t>事业单位公开招聘工作人员计划表</w:t>
      </w:r>
      <w:r>
        <w:rPr>
          <w:rFonts w:hint="eastAsia"/>
        </w:rPr>
        <w:t xml:space="preserve">                </w:t>
      </w:r>
      <w:r>
        <w:rPr>
          <w:rFonts w:hint="eastAsia" w:ascii="仿宋_GB2312" w:eastAsia="仿宋_GB2312"/>
          <w:sz w:val="32"/>
          <w:szCs w:val="32"/>
          <w:lang w:val="en-US" w:eastAsia="zh-CN"/>
        </w:rPr>
        <w:t xml:space="preserve">            </w:t>
      </w:r>
      <w:r>
        <w:rPr>
          <w:rFonts w:hint="default" w:ascii="仿宋_GB2312" w:eastAsia="仿宋_GB2312"/>
          <w:sz w:val="32"/>
          <w:szCs w:val="32"/>
          <w:lang w:val="en" w:eastAsia="zh-CN"/>
        </w:rPr>
        <w:t xml:space="preserve">       </w:t>
      </w:r>
      <w:r>
        <w:rPr>
          <w:rFonts w:hint="eastAsia" w:ascii="仿宋_GB2312" w:eastAsia="仿宋_GB2312"/>
          <w:sz w:val="32"/>
          <w:szCs w:val="32"/>
          <w:lang w:val="en-US" w:eastAsia="zh-CN"/>
        </w:rPr>
        <w:t xml:space="preserve">  </w:t>
      </w:r>
    </w:p>
    <w:p>
      <w:pPr>
        <w:spacing w:line="600" w:lineRule="exact"/>
        <w:jc w:val="center"/>
        <w:rPr>
          <w:rFonts w:hint="eastAsia" w:ascii="仿宋_GB2312" w:eastAsia="仿宋_GB2312"/>
          <w:sz w:val="32"/>
          <w:szCs w:val="32"/>
          <w:lang w:val="en-US" w:eastAsia="zh-CN"/>
        </w:rPr>
      </w:pPr>
    </w:p>
    <w:p>
      <w:pPr>
        <w:spacing w:line="600" w:lineRule="exact"/>
        <w:jc w:val="center"/>
        <w:rPr>
          <w:rFonts w:hint="default" w:ascii="仿宋_GB2312" w:eastAsia="仿宋_GB2312"/>
          <w:sz w:val="32"/>
          <w:szCs w:val="32"/>
          <w:u w:val="single"/>
          <w:lang w:val="en-US" w:eastAsia="zh-CN"/>
        </w:rPr>
      </w:pPr>
      <w:r>
        <w:rPr>
          <w:rFonts w:hint="eastAsia" w:ascii="仿宋_GB2312" w:eastAsia="仿宋_GB2312"/>
          <w:sz w:val="32"/>
          <w:szCs w:val="32"/>
          <w:lang w:val="en-US" w:eastAsia="zh-CN"/>
        </w:rPr>
        <w:t xml:space="preserve">                          2024</w:t>
      </w:r>
      <w:r>
        <w:rPr>
          <w:rFonts w:hint="eastAsia" w:ascii="仿宋_GB2312" w:eastAsia="仿宋_GB2312"/>
          <w:sz w:val="32"/>
          <w:szCs w:val="32"/>
        </w:rPr>
        <w:t>年</w:t>
      </w:r>
      <w:r>
        <w:rPr>
          <w:rFonts w:hint="eastAsia" w:ascii="仿宋_GB2312" w:eastAsia="仿宋_GB2312"/>
          <w:sz w:val="32"/>
          <w:szCs w:val="32"/>
          <w:u w:val="none"/>
          <w:lang w:val="en-US" w:eastAsia="zh-CN"/>
        </w:rPr>
        <w:t>11月28日</w:t>
      </w:r>
    </w:p>
    <w:sectPr>
      <w:footerReference r:id="rId3" w:type="default"/>
      <w:pgSz w:w="11906" w:h="16838"/>
      <w:pgMar w:top="2041" w:right="1559" w:bottom="1701" w:left="1559"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仿宋">
    <w:panose1 w:val="02010609060101010101"/>
    <w:charset w:val="86"/>
    <w:family w:val="modern"/>
    <w:pitch w:val="default"/>
    <w:sig w:usb0="800002BF" w:usb1="38CF7CFA" w:usb2="00000016" w:usb3="00000000" w:csb0="00040001" w:csb1="00000000"/>
  </w:font>
  <w:font w:name="inherit">
    <w:altName w:val="华文仿宋"/>
    <w:panose1 w:val="00000000000000000000"/>
    <w:charset w:val="00"/>
    <w:family w:val="roman"/>
    <w:pitch w:val="default"/>
    <w:sig w:usb0="00000000" w:usb1="00000000" w:usb2="00000000" w:usb3="00000000" w:csb0="00040001" w:csb1="00000000"/>
  </w:font>
  <w:font w:name="Tahoma">
    <w:altName w:val="Droid Sans"/>
    <w:panose1 w:val="020B0604030504040204"/>
    <w:charset w:val="00"/>
    <w:family w:val="swiss"/>
    <w:pitch w:val="default"/>
    <w:sig w:usb0="00000000" w:usb1="00000000" w:usb2="00000029" w:usb3="00000000" w:csb0="200101FF" w:csb1="20280000"/>
  </w:font>
  <w:font w:name="PingFang SC">
    <w:altName w:val="华文仿宋"/>
    <w:panose1 w:val="00000000000000000000"/>
    <w:charset w:val="00"/>
    <w:family w:val="auto"/>
    <w:pitch w:val="default"/>
    <w:sig w:usb0="00000000" w:usb1="00000000" w:usb2="00000000" w:usb3="00000000" w:csb0="00040001" w:csb1="00000000"/>
  </w:font>
  <w:font w:name="Verdana">
    <w:altName w:val="Ubuntu"/>
    <w:panose1 w:val="020B0604030504040204"/>
    <w:charset w:val="00"/>
    <w:family w:val="swiss"/>
    <w:pitch w:val="default"/>
    <w:sig w:usb0="00000000" w:usb1="00000000" w:usb2="00000010" w:usb3="00000000" w:csb0="2000019F" w:csb1="00000000"/>
  </w:font>
  <w:font w:name="华文仿宋">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Droid Sans">
    <w:panose1 w:val="020B0606030804020204"/>
    <w:charset w:val="00"/>
    <w:family w:val="auto"/>
    <w:pitch w:val="default"/>
    <w:sig w:usb0="E00002EF" w:usb1="4000205B" w:usb2="00000028" w:usb3="00000000" w:csb0="2000019F" w:csb1="00000000"/>
  </w:font>
  <w:font w:name="Ubuntu">
    <w:panose1 w:val="020B0604030602030204"/>
    <w:charset w:val="00"/>
    <w:family w:val="auto"/>
    <w:pitch w:val="default"/>
    <w:sig w:usb0="E00002FF" w:usb1="5000205B" w:usb2="00000000" w:usb3="00000000" w:csb0="2000009F" w:csb1="56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1MzYwZDkzNzBhODcxZjM1ZGVhYjU0NmZlODgxMWIifQ=="/>
  </w:docVars>
  <w:rsids>
    <w:rsidRoot w:val="005512C4"/>
    <w:rsid w:val="00311501"/>
    <w:rsid w:val="00404072"/>
    <w:rsid w:val="00441F69"/>
    <w:rsid w:val="00455674"/>
    <w:rsid w:val="004741B7"/>
    <w:rsid w:val="005512C4"/>
    <w:rsid w:val="0057602E"/>
    <w:rsid w:val="005F0E19"/>
    <w:rsid w:val="005F48D3"/>
    <w:rsid w:val="00631523"/>
    <w:rsid w:val="006656D0"/>
    <w:rsid w:val="00711443"/>
    <w:rsid w:val="00742590"/>
    <w:rsid w:val="007F5F60"/>
    <w:rsid w:val="00824C59"/>
    <w:rsid w:val="008320D2"/>
    <w:rsid w:val="00922B63"/>
    <w:rsid w:val="0094393E"/>
    <w:rsid w:val="009713E4"/>
    <w:rsid w:val="009C5A22"/>
    <w:rsid w:val="00A23EF6"/>
    <w:rsid w:val="00AF6FDD"/>
    <w:rsid w:val="00C36DA8"/>
    <w:rsid w:val="00E85035"/>
    <w:rsid w:val="00F70777"/>
    <w:rsid w:val="020D0FB2"/>
    <w:rsid w:val="0F747F73"/>
    <w:rsid w:val="14B43713"/>
    <w:rsid w:val="1CCE6A10"/>
    <w:rsid w:val="1D996CB4"/>
    <w:rsid w:val="1DEE0362"/>
    <w:rsid w:val="1E1263DD"/>
    <w:rsid w:val="1E7D7B95"/>
    <w:rsid w:val="1FEE487B"/>
    <w:rsid w:val="20217A31"/>
    <w:rsid w:val="27FB29DC"/>
    <w:rsid w:val="2B576E1A"/>
    <w:rsid w:val="31670965"/>
    <w:rsid w:val="337BA47A"/>
    <w:rsid w:val="36AD64B3"/>
    <w:rsid w:val="36EF6185"/>
    <w:rsid w:val="37DF0381"/>
    <w:rsid w:val="3BE53496"/>
    <w:rsid w:val="3EF6D835"/>
    <w:rsid w:val="4B59CD2F"/>
    <w:rsid w:val="4F622D9A"/>
    <w:rsid w:val="523C482F"/>
    <w:rsid w:val="575E0646"/>
    <w:rsid w:val="57FF548A"/>
    <w:rsid w:val="58357341"/>
    <w:rsid w:val="5CFFC4C6"/>
    <w:rsid w:val="5D267DAE"/>
    <w:rsid w:val="5D9651F4"/>
    <w:rsid w:val="5EFED305"/>
    <w:rsid w:val="5F6617BA"/>
    <w:rsid w:val="5FDF1AB2"/>
    <w:rsid w:val="62824060"/>
    <w:rsid w:val="62FD5D33"/>
    <w:rsid w:val="65FFE906"/>
    <w:rsid w:val="673E7CC9"/>
    <w:rsid w:val="6B817005"/>
    <w:rsid w:val="6EBB0397"/>
    <w:rsid w:val="6F3F4CFC"/>
    <w:rsid w:val="6F824988"/>
    <w:rsid w:val="6FB3CFBC"/>
    <w:rsid w:val="6FFED7E6"/>
    <w:rsid w:val="7403370D"/>
    <w:rsid w:val="772BA498"/>
    <w:rsid w:val="77DDA449"/>
    <w:rsid w:val="79EB27F4"/>
    <w:rsid w:val="7ABFA957"/>
    <w:rsid w:val="7AD8F9A6"/>
    <w:rsid w:val="7B4F36BF"/>
    <w:rsid w:val="7BBF722B"/>
    <w:rsid w:val="7D9FE692"/>
    <w:rsid w:val="7DFBF358"/>
    <w:rsid w:val="7DFF7EBB"/>
    <w:rsid w:val="7EDF6D5C"/>
    <w:rsid w:val="7EF456B6"/>
    <w:rsid w:val="7F3DDBBC"/>
    <w:rsid w:val="7F5629D8"/>
    <w:rsid w:val="7F6F503D"/>
    <w:rsid w:val="7FBB21FA"/>
    <w:rsid w:val="7FFA5139"/>
    <w:rsid w:val="7FFF8975"/>
    <w:rsid w:val="7FFF9952"/>
    <w:rsid w:val="87FF4C1F"/>
    <w:rsid w:val="957F2BAB"/>
    <w:rsid w:val="9E9FEF8F"/>
    <w:rsid w:val="9F6AFD08"/>
    <w:rsid w:val="9F777770"/>
    <w:rsid w:val="9F793350"/>
    <w:rsid w:val="AEFEF7AE"/>
    <w:rsid w:val="AF6DEAF7"/>
    <w:rsid w:val="AFDFB184"/>
    <w:rsid w:val="B5E3742A"/>
    <w:rsid w:val="B7A7448E"/>
    <w:rsid w:val="BA7B23C6"/>
    <w:rsid w:val="BB5ED24E"/>
    <w:rsid w:val="BBFBA14E"/>
    <w:rsid w:val="BCFD69C4"/>
    <w:rsid w:val="BDE928F8"/>
    <w:rsid w:val="BE7FF866"/>
    <w:rsid w:val="BFF733DA"/>
    <w:rsid w:val="BFFFBCBC"/>
    <w:rsid w:val="C7A99AFC"/>
    <w:rsid w:val="CF9CDB31"/>
    <w:rsid w:val="CF9D8818"/>
    <w:rsid w:val="CFDB7D02"/>
    <w:rsid w:val="D33FFA76"/>
    <w:rsid w:val="D6F7F17B"/>
    <w:rsid w:val="D7CE49BE"/>
    <w:rsid w:val="DBFFC1B2"/>
    <w:rsid w:val="DEED8B11"/>
    <w:rsid w:val="DFFF00BA"/>
    <w:rsid w:val="DFFFBD6C"/>
    <w:rsid w:val="E57BAB4B"/>
    <w:rsid w:val="E67F2EB5"/>
    <w:rsid w:val="E6FE396B"/>
    <w:rsid w:val="E7CF4B45"/>
    <w:rsid w:val="EBD7A7D4"/>
    <w:rsid w:val="EBEF1F1A"/>
    <w:rsid w:val="EE5F9C54"/>
    <w:rsid w:val="EE67D84E"/>
    <w:rsid w:val="EFDB1C8C"/>
    <w:rsid w:val="F15F1C79"/>
    <w:rsid w:val="F3BB08F9"/>
    <w:rsid w:val="F6E78F64"/>
    <w:rsid w:val="F7DEB005"/>
    <w:rsid w:val="F7FD11B4"/>
    <w:rsid w:val="F8FBB571"/>
    <w:rsid w:val="F9AD1BFE"/>
    <w:rsid w:val="F9EB6A99"/>
    <w:rsid w:val="F9FF0346"/>
    <w:rsid w:val="FB684EAF"/>
    <w:rsid w:val="FD7985FD"/>
    <w:rsid w:val="FDBFC3C0"/>
    <w:rsid w:val="FDCD96A1"/>
    <w:rsid w:val="FDF7FB35"/>
    <w:rsid w:val="FE7F43AD"/>
    <w:rsid w:val="FEBF35B9"/>
    <w:rsid w:val="FF27D485"/>
    <w:rsid w:val="FF3F0CC1"/>
    <w:rsid w:val="FF6FDE14"/>
    <w:rsid w:val="FF7AD6AE"/>
    <w:rsid w:val="FFBB1817"/>
    <w:rsid w:val="FFF758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paragraph" w:styleId="10">
    <w:name w:val="List Paragraph"/>
    <w:basedOn w:val="1"/>
    <w:qFormat/>
    <w:uiPriority w:val="34"/>
    <w:pPr>
      <w:ind w:firstLine="420" w:firstLineChars="200"/>
    </w:pPr>
    <w:rPr>
      <w:rFonts w:eastAsia="宋体"/>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4980</Words>
  <Characters>5328</Characters>
  <Lines>31</Lines>
  <Paragraphs>8</Paragraphs>
  <TotalTime>10</TotalTime>
  <ScaleCrop>false</ScaleCrop>
  <LinksUpToDate>false</LinksUpToDate>
  <CharactersWithSpaces>5417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2021-01-18T19:02:00Z</dcterms:created>
  <dc:creator>滨海新区民政局</dc:creator>
  <cp:lastModifiedBy>杨士成</cp:lastModifiedBy>
  <cp:lastPrinted>2024-11-10T14:03:00Z</cp:lastPrinted>
  <dcterms:modified xsi:type="dcterms:W3CDTF">2024-11-28T13:21:58Z</dcterms:modified>
  <dc:title>天津市滨海新区部分事业单位2024年</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A09555ACA0DA474092D81DF864059068_12</vt:lpwstr>
  </property>
</Properties>
</file>